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FBE7" w14:textId="77777777" w:rsidR="00D15E35" w:rsidRDefault="005C17EC" w:rsidP="005C17EC">
      <w:pPr>
        <w:jc w:val="center"/>
      </w:pPr>
      <w:r>
        <w:rPr>
          <w:rFonts w:ascii="Tahoma" w:hAnsi="Tahoma" w:cs="Tahoma"/>
          <w:noProof/>
          <w:lang w:eastAsia="en-AU"/>
        </w:rPr>
        <w:drawing>
          <wp:inline distT="0" distB="0" distL="0" distR="0" wp14:anchorId="62FBC145" wp14:editId="6F325180">
            <wp:extent cx="4305300" cy="1131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1028" cy="1193321"/>
                    </a:xfrm>
                    <a:prstGeom prst="rect">
                      <a:avLst/>
                    </a:prstGeom>
                  </pic:spPr>
                </pic:pic>
              </a:graphicData>
            </a:graphic>
          </wp:inline>
        </w:drawing>
      </w:r>
    </w:p>
    <w:p w14:paraId="700CB7EA" w14:textId="77777777" w:rsidR="005C17EC" w:rsidRDefault="005C17EC" w:rsidP="005C17EC">
      <w:pPr>
        <w:jc w:val="center"/>
      </w:pPr>
    </w:p>
    <w:p w14:paraId="32F87489" w14:textId="77777777" w:rsidR="005C17EC" w:rsidRDefault="005C17EC" w:rsidP="005C17EC">
      <w:pPr>
        <w:jc w:val="center"/>
      </w:pPr>
    </w:p>
    <w:p w14:paraId="009B6E3C" w14:textId="77777777" w:rsidR="005C17EC" w:rsidRDefault="005C17EC" w:rsidP="005C17EC">
      <w:pPr>
        <w:pStyle w:val="Title"/>
        <w:jc w:val="center"/>
      </w:pPr>
    </w:p>
    <w:p w14:paraId="65E0ABB1" w14:textId="77777777" w:rsidR="005C17EC" w:rsidRDefault="005C17EC" w:rsidP="005C17EC">
      <w:pPr>
        <w:pStyle w:val="Title"/>
        <w:jc w:val="center"/>
      </w:pPr>
    </w:p>
    <w:p w14:paraId="77279278" w14:textId="3442DC58" w:rsidR="005C17EC" w:rsidRPr="00222953" w:rsidRDefault="005C17EC" w:rsidP="00222953">
      <w:pPr>
        <w:pStyle w:val="Title"/>
        <w:ind w:left="-567" w:right="-613"/>
        <w:jc w:val="center"/>
        <w:rPr>
          <w:color w:val="006699"/>
          <w:sz w:val="72"/>
          <w:szCs w:val="72"/>
        </w:rPr>
      </w:pPr>
      <w:r w:rsidRPr="00222953">
        <w:rPr>
          <w:color w:val="006699"/>
          <w:sz w:val="72"/>
          <w:szCs w:val="72"/>
        </w:rPr>
        <w:t xml:space="preserve">Year </w:t>
      </w:r>
      <w:r w:rsidR="00A41EEE">
        <w:rPr>
          <w:color w:val="006699"/>
          <w:sz w:val="72"/>
          <w:szCs w:val="72"/>
        </w:rPr>
        <w:t>8</w:t>
      </w:r>
      <w:r w:rsidR="00222953">
        <w:rPr>
          <w:color w:val="006699"/>
          <w:sz w:val="72"/>
          <w:szCs w:val="72"/>
        </w:rPr>
        <w:t xml:space="preserve"> (2023)</w:t>
      </w:r>
      <w:r w:rsidRPr="00222953">
        <w:rPr>
          <w:color w:val="006699"/>
          <w:sz w:val="72"/>
          <w:szCs w:val="72"/>
        </w:rPr>
        <w:t xml:space="preserve"> into </w:t>
      </w:r>
      <w:r w:rsidR="004D59DF" w:rsidRPr="00222953">
        <w:rPr>
          <w:color w:val="006699"/>
          <w:sz w:val="72"/>
          <w:szCs w:val="72"/>
        </w:rPr>
        <w:t>Year</w:t>
      </w:r>
      <w:r w:rsidR="00A41EEE">
        <w:rPr>
          <w:color w:val="006699"/>
          <w:sz w:val="72"/>
          <w:szCs w:val="72"/>
        </w:rPr>
        <w:t xml:space="preserve"> 9</w:t>
      </w:r>
      <w:r w:rsidRPr="00222953">
        <w:rPr>
          <w:color w:val="006699"/>
          <w:sz w:val="72"/>
          <w:szCs w:val="72"/>
        </w:rPr>
        <w:t xml:space="preserve"> (202</w:t>
      </w:r>
      <w:r w:rsidR="005D0627" w:rsidRPr="00222953">
        <w:rPr>
          <w:color w:val="006699"/>
          <w:sz w:val="72"/>
          <w:szCs w:val="72"/>
        </w:rPr>
        <w:t>4</w:t>
      </w:r>
      <w:r w:rsidRPr="00222953">
        <w:rPr>
          <w:color w:val="006699"/>
          <w:sz w:val="72"/>
          <w:szCs w:val="72"/>
        </w:rPr>
        <w:t>)</w:t>
      </w:r>
    </w:p>
    <w:p w14:paraId="442B03D9" w14:textId="77777777" w:rsidR="005C17EC" w:rsidRPr="00222953" w:rsidRDefault="005C17EC" w:rsidP="005C17EC">
      <w:pPr>
        <w:pStyle w:val="Title"/>
        <w:jc w:val="center"/>
        <w:rPr>
          <w:color w:val="006699"/>
          <w:sz w:val="144"/>
          <w:szCs w:val="144"/>
        </w:rPr>
      </w:pPr>
      <w:r w:rsidRPr="00222953">
        <w:rPr>
          <w:color w:val="006699"/>
          <w:sz w:val="144"/>
          <w:szCs w:val="144"/>
        </w:rPr>
        <w:t>Subject Selections</w:t>
      </w:r>
    </w:p>
    <w:p w14:paraId="5D654A1B" w14:textId="560F2331" w:rsidR="00B42A58" w:rsidRPr="00B42A58" w:rsidRDefault="00B42A58">
      <w:r>
        <w:rPr>
          <w:noProof/>
        </w:rPr>
        <mc:AlternateContent>
          <mc:Choice Requires="wps">
            <w:drawing>
              <wp:anchor distT="0" distB="0" distL="114300" distR="114300" simplePos="0" relativeHeight="251661312" behindDoc="1" locked="0" layoutInCell="1" allowOverlap="1" wp14:anchorId="1DC5FE5F" wp14:editId="09B6A2AE">
                <wp:simplePos x="0" y="0"/>
                <wp:positionH relativeFrom="margin">
                  <wp:align>center</wp:align>
                </wp:positionH>
                <wp:positionV relativeFrom="paragraph">
                  <wp:posOffset>1703705</wp:posOffset>
                </wp:positionV>
                <wp:extent cx="3419475" cy="18288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28800"/>
                        </a:xfrm>
                        <a:prstGeom prst="rect">
                          <a:avLst/>
                        </a:prstGeom>
                        <a:solidFill>
                          <a:srgbClr val="FFFFFF"/>
                        </a:solidFill>
                        <a:ln w="9525">
                          <a:solidFill>
                            <a:schemeClr val="bg1"/>
                          </a:solidFill>
                          <a:miter lim="800000"/>
                          <a:headEnd/>
                          <a:tailEnd/>
                        </a:ln>
                      </wps:spPr>
                      <wps:txbx>
                        <w:txbxContent>
                          <w:p w14:paraId="3E8A9ED0" w14:textId="027F5D1E" w:rsidR="00B42A58" w:rsidRPr="00222953" w:rsidRDefault="00B42A58" w:rsidP="00B42A58">
                            <w:pPr>
                              <w:jc w:val="center"/>
                              <w:rPr>
                                <w:sz w:val="32"/>
                                <w:szCs w:val="24"/>
                              </w:rPr>
                            </w:pPr>
                            <w:r w:rsidRPr="00222953">
                              <w:rPr>
                                <w:sz w:val="32"/>
                                <w:szCs w:val="24"/>
                              </w:rPr>
                              <w:t>Name: ____________________</w:t>
                            </w:r>
                          </w:p>
                          <w:p w14:paraId="6B23F946" w14:textId="5911CFCD" w:rsidR="00B42A58" w:rsidRPr="00222953" w:rsidRDefault="00B42A58" w:rsidP="00B42A58">
                            <w:pPr>
                              <w:jc w:val="center"/>
                              <w:rPr>
                                <w:sz w:val="32"/>
                                <w:szCs w:val="24"/>
                              </w:rPr>
                            </w:pPr>
                            <w:r w:rsidRPr="00222953">
                              <w:rPr>
                                <w:sz w:val="32"/>
                                <w:szCs w:val="24"/>
                              </w:rPr>
                              <w:t>Connect Group: _______</w:t>
                            </w:r>
                          </w:p>
                        </w:txbxContent>
                      </wps:txbx>
                      <wps:bodyPr rot="0" vert="horz" wrap="square" lIns="91440" tIns="45720" rIns="91440" bIns="45720" anchor="t" anchorCtr="0">
                        <a:noAutofit/>
                      </wps:bodyPr>
                    </wps:wsp>
                  </a:graphicData>
                </a:graphic>
              </wp:anchor>
            </w:drawing>
          </mc:Choice>
          <mc:Fallback>
            <w:pict>
              <v:shapetype w14:anchorId="1DC5FE5F" id="_x0000_t202" coordsize="21600,21600" o:spt="202" path="m,l,21600r21600,l21600,xe">
                <v:stroke joinstyle="miter"/>
                <v:path gradientshapeok="t" o:connecttype="rect"/>
              </v:shapetype>
              <v:shape id="Text Box 2" o:spid="_x0000_s1026" type="#_x0000_t202" style="position:absolute;margin-left:0;margin-top:134.15pt;width:269.25pt;height:2in;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" strokecolor="white [3212]">
                <v:textbox>
                  <w:txbxContent>
                    <w:p w14:paraId="3E8A9ED0" w14:textId="027F5D1E" w:rsidR="00B42A58" w:rsidRPr="00222953" w:rsidRDefault="00B42A58" w:rsidP="00B42A58">
                      <w:pPr>
                        <w:jc w:val="center"/>
                        <w:rPr>
                          <w:sz w:val="32"/>
                          <w:szCs w:val="24"/>
                        </w:rPr>
                      </w:pPr>
                      <w:r w:rsidRPr="00222953">
                        <w:rPr>
                          <w:sz w:val="32"/>
                          <w:szCs w:val="24"/>
                        </w:rPr>
                        <w:t>Name: ____________________</w:t>
                      </w:r>
                    </w:p>
                    <w:p w14:paraId="6B23F946" w14:textId="5911CFCD" w:rsidR="00B42A58" w:rsidRPr="00222953" w:rsidRDefault="00B42A58" w:rsidP="00B42A58">
                      <w:pPr>
                        <w:jc w:val="center"/>
                        <w:rPr>
                          <w:sz w:val="32"/>
                          <w:szCs w:val="24"/>
                        </w:rPr>
                      </w:pPr>
                      <w:r w:rsidRPr="00222953">
                        <w:rPr>
                          <w:sz w:val="32"/>
                          <w:szCs w:val="24"/>
                        </w:rPr>
                        <w:t>Connect Group: _______</w:t>
                      </w:r>
                    </w:p>
                  </w:txbxContent>
                </v:textbox>
                <w10:wrap anchorx="margin"/>
              </v:shape>
            </w:pict>
          </mc:Fallback>
        </mc:AlternateContent>
      </w:r>
      <w:r w:rsidR="005C17EC">
        <w:br w:type="page"/>
      </w:r>
    </w:p>
    <w:p w14:paraId="0220D7CB" w14:textId="77777777" w:rsidR="00A04E1A" w:rsidRDefault="00A04E1A">
      <w:pPr>
        <w:rPr>
          <w:rFonts w:asciiTheme="majorHAnsi" w:eastAsiaTheme="majorEastAsia" w:hAnsiTheme="majorHAnsi" w:cstheme="majorBidi"/>
          <w:color w:val="2F5496" w:themeColor="accent1" w:themeShade="BF"/>
          <w:sz w:val="32"/>
          <w:szCs w:val="32"/>
        </w:rPr>
      </w:pPr>
      <w:r>
        <w:lastRenderedPageBreak/>
        <w:br w:type="page"/>
      </w:r>
    </w:p>
    <w:sdt>
      <w:sdtPr>
        <w:rPr>
          <w:rFonts w:asciiTheme="minorHAnsi" w:eastAsiaTheme="minorHAnsi" w:hAnsiTheme="minorHAnsi" w:cstheme="minorBidi"/>
          <w:color w:val="auto"/>
          <w:sz w:val="22"/>
          <w:szCs w:val="22"/>
          <w:lang w:val="en-AU"/>
        </w:rPr>
        <w:id w:val="1939875737"/>
        <w:docPartObj>
          <w:docPartGallery w:val="Table of Contents"/>
          <w:docPartUnique/>
        </w:docPartObj>
      </w:sdtPr>
      <w:sdtEndPr>
        <w:rPr>
          <w:b/>
          <w:bCs/>
          <w:noProof/>
        </w:rPr>
      </w:sdtEndPr>
      <w:sdtContent>
        <w:p w14:paraId="46EB69C6" w14:textId="2AC09995" w:rsidR="00B56EE5" w:rsidRDefault="00B56EE5">
          <w:pPr>
            <w:pStyle w:val="TOCHeading"/>
          </w:pPr>
          <w:r>
            <w:t>Contents</w:t>
          </w:r>
        </w:p>
        <w:p w14:paraId="724C33E4" w14:textId="77777777" w:rsidR="006E575D" w:rsidRPr="006E575D" w:rsidRDefault="006E575D" w:rsidP="006E575D">
          <w:pPr>
            <w:rPr>
              <w:lang w:val="en-US"/>
            </w:rPr>
          </w:pPr>
        </w:p>
        <w:p w14:paraId="15B4D037" w14:textId="579D23D7" w:rsidR="003507EE" w:rsidRDefault="00B56EE5">
          <w:pPr>
            <w:pStyle w:val="TOC1"/>
            <w:tabs>
              <w:tab w:val="right" w:leader="dot" w:pos="9016"/>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43684369" w:history="1">
            <w:r w:rsidR="003507EE" w:rsidRPr="00A913E1">
              <w:rPr>
                <w:rStyle w:val="Hyperlink"/>
                <w:noProof/>
              </w:rPr>
              <w:t>Important Dates</w:t>
            </w:r>
            <w:r w:rsidR="003507EE">
              <w:rPr>
                <w:noProof/>
                <w:webHidden/>
              </w:rPr>
              <w:tab/>
            </w:r>
            <w:r w:rsidR="003507EE">
              <w:rPr>
                <w:noProof/>
                <w:webHidden/>
              </w:rPr>
              <w:fldChar w:fldCharType="begin"/>
            </w:r>
            <w:r w:rsidR="003507EE">
              <w:rPr>
                <w:noProof/>
                <w:webHidden/>
              </w:rPr>
              <w:instrText xml:space="preserve"> PAGEREF _Toc143684369 \h </w:instrText>
            </w:r>
            <w:r w:rsidR="003507EE">
              <w:rPr>
                <w:noProof/>
                <w:webHidden/>
              </w:rPr>
            </w:r>
            <w:r w:rsidR="003507EE">
              <w:rPr>
                <w:noProof/>
                <w:webHidden/>
              </w:rPr>
              <w:fldChar w:fldCharType="separate"/>
            </w:r>
            <w:r w:rsidR="00200AD6">
              <w:rPr>
                <w:noProof/>
                <w:webHidden/>
              </w:rPr>
              <w:t>4</w:t>
            </w:r>
            <w:r w:rsidR="003507EE">
              <w:rPr>
                <w:noProof/>
                <w:webHidden/>
              </w:rPr>
              <w:fldChar w:fldCharType="end"/>
            </w:r>
          </w:hyperlink>
        </w:p>
        <w:p w14:paraId="54A499A8" w14:textId="3094E5B6" w:rsidR="003507EE" w:rsidRDefault="003507EE">
          <w:pPr>
            <w:pStyle w:val="TOC1"/>
            <w:tabs>
              <w:tab w:val="right" w:leader="dot" w:pos="9016"/>
            </w:tabs>
            <w:rPr>
              <w:rFonts w:eastAsiaTheme="minorEastAsia"/>
              <w:noProof/>
              <w:kern w:val="2"/>
              <w:lang w:eastAsia="en-AU"/>
              <w14:ligatures w14:val="standardContextual"/>
            </w:rPr>
          </w:pPr>
          <w:hyperlink w:anchor="_Toc143684370" w:history="1">
            <w:r w:rsidRPr="00A913E1">
              <w:rPr>
                <w:rStyle w:val="Hyperlink"/>
                <w:noProof/>
              </w:rPr>
              <w:t>Year 9 at Oberon</w:t>
            </w:r>
            <w:r>
              <w:rPr>
                <w:noProof/>
                <w:webHidden/>
              </w:rPr>
              <w:tab/>
            </w:r>
            <w:r>
              <w:rPr>
                <w:noProof/>
                <w:webHidden/>
              </w:rPr>
              <w:fldChar w:fldCharType="begin"/>
            </w:r>
            <w:r>
              <w:rPr>
                <w:noProof/>
                <w:webHidden/>
              </w:rPr>
              <w:instrText xml:space="preserve"> PAGEREF _Toc143684370 \h </w:instrText>
            </w:r>
            <w:r>
              <w:rPr>
                <w:noProof/>
                <w:webHidden/>
              </w:rPr>
            </w:r>
            <w:r>
              <w:rPr>
                <w:noProof/>
                <w:webHidden/>
              </w:rPr>
              <w:fldChar w:fldCharType="separate"/>
            </w:r>
            <w:r w:rsidR="00200AD6">
              <w:rPr>
                <w:noProof/>
                <w:webHidden/>
              </w:rPr>
              <w:t>4</w:t>
            </w:r>
            <w:r>
              <w:rPr>
                <w:noProof/>
                <w:webHidden/>
              </w:rPr>
              <w:fldChar w:fldCharType="end"/>
            </w:r>
          </w:hyperlink>
        </w:p>
        <w:p w14:paraId="49A7AD67" w14:textId="57E4F4DE" w:rsidR="003507EE" w:rsidRDefault="003507EE">
          <w:pPr>
            <w:pStyle w:val="TOC2"/>
            <w:tabs>
              <w:tab w:val="right" w:leader="dot" w:pos="9016"/>
            </w:tabs>
            <w:rPr>
              <w:rFonts w:eastAsiaTheme="minorEastAsia"/>
              <w:noProof/>
              <w:kern w:val="2"/>
              <w:lang w:eastAsia="en-AU"/>
              <w14:ligatures w14:val="standardContextual"/>
            </w:rPr>
          </w:pPr>
          <w:hyperlink w:anchor="_Toc143684371" w:history="1">
            <w:r w:rsidRPr="00A913E1">
              <w:rPr>
                <w:rStyle w:val="Hyperlink"/>
                <w:noProof/>
              </w:rPr>
              <w:t>Compulsory Subjects</w:t>
            </w:r>
            <w:r>
              <w:rPr>
                <w:noProof/>
                <w:webHidden/>
              </w:rPr>
              <w:tab/>
            </w:r>
            <w:r>
              <w:rPr>
                <w:noProof/>
                <w:webHidden/>
              </w:rPr>
              <w:fldChar w:fldCharType="begin"/>
            </w:r>
            <w:r>
              <w:rPr>
                <w:noProof/>
                <w:webHidden/>
              </w:rPr>
              <w:instrText xml:space="preserve"> PAGEREF _Toc143684371 \h </w:instrText>
            </w:r>
            <w:r>
              <w:rPr>
                <w:noProof/>
                <w:webHidden/>
              </w:rPr>
            </w:r>
            <w:r>
              <w:rPr>
                <w:noProof/>
                <w:webHidden/>
              </w:rPr>
              <w:fldChar w:fldCharType="separate"/>
            </w:r>
            <w:r w:rsidR="00200AD6">
              <w:rPr>
                <w:noProof/>
                <w:webHidden/>
              </w:rPr>
              <w:t>4</w:t>
            </w:r>
            <w:r>
              <w:rPr>
                <w:noProof/>
                <w:webHidden/>
              </w:rPr>
              <w:fldChar w:fldCharType="end"/>
            </w:r>
          </w:hyperlink>
        </w:p>
        <w:p w14:paraId="40B42D6C" w14:textId="6C91EC2E" w:rsidR="003507EE" w:rsidRDefault="003507EE">
          <w:pPr>
            <w:pStyle w:val="TOC2"/>
            <w:tabs>
              <w:tab w:val="right" w:leader="dot" w:pos="9016"/>
            </w:tabs>
            <w:rPr>
              <w:rFonts w:eastAsiaTheme="minorEastAsia"/>
              <w:noProof/>
              <w:kern w:val="2"/>
              <w:lang w:eastAsia="en-AU"/>
              <w14:ligatures w14:val="standardContextual"/>
            </w:rPr>
          </w:pPr>
          <w:hyperlink w:anchor="_Toc143684372" w:history="1">
            <w:r w:rsidRPr="00A913E1">
              <w:rPr>
                <w:rStyle w:val="Hyperlink"/>
                <w:noProof/>
                <w:lang w:val="en-US"/>
              </w:rPr>
              <w:t>Elective Subjects</w:t>
            </w:r>
            <w:r>
              <w:rPr>
                <w:noProof/>
                <w:webHidden/>
              </w:rPr>
              <w:tab/>
            </w:r>
            <w:r>
              <w:rPr>
                <w:noProof/>
                <w:webHidden/>
              </w:rPr>
              <w:fldChar w:fldCharType="begin"/>
            </w:r>
            <w:r>
              <w:rPr>
                <w:noProof/>
                <w:webHidden/>
              </w:rPr>
              <w:instrText xml:space="preserve"> PAGEREF _Toc143684372 \h </w:instrText>
            </w:r>
            <w:r>
              <w:rPr>
                <w:noProof/>
                <w:webHidden/>
              </w:rPr>
            </w:r>
            <w:r>
              <w:rPr>
                <w:noProof/>
                <w:webHidden/>
              </w:rPr>
              <w:fldChar w:fldCharType="separate"/>
            </w:r>
            <w:r w:rsidR="00200AD6">
              <w:rPr>
                <w:noProof/>
                <w:webHidden/>
              </w:rPr>
              <w:t>4</w:t>
            </w:r>
            <w:r>
              <w:rPr>
                <w:noProof/>
                <w:webHidden/>
              </w:rPr>
              <w:fldChar w:fldCharType="end"/>
            </w:r>
          </w:hyperlink>
        </w:p>
        <w:p w14:paraId="5B3F5C61" w14:textId="7104DA4A" w:rsidR="003507EE" w:rsidRDefault="003507EE">
          <w:pPr>
            <w:pStyle w:val="TOC1"/>
            <w:tabs>
              <w:tab w:val="right" w:leader="dot" w:pos="9016"/>
            </w:tabs>
            <w:rPr>
              <w:rFonts w:eastAsiaTheme="minorEastAsia"/>
              <w:noProof/>
              <w:kern w:val="2"/>
              <w:lang w:eastAsia="en-AU"/>
              <w14:ligatures w14:val="standardContextual"/>
            </w:rPr>
          </w:pPr>
          <w:hyperlink w:anchor="_Toc143684373" w:history="1">
            <w:r w:rsidRPr="00A913E1">
              <w:rPr>
                <w:rStyle w:val="Hyperlink"/>
                <w:noProof/>
              </w:rPr>
              <w:t>Elective Subject Options Year 9 – 2024</w:t>
            </w:r>
            <w:r>
              <w:rPr>
                <w:noProof/>
                <w:webHidden/>
              </w:rPr>
              <w:tab/>
            </w:r>
            <w:r>
              <w:rPr>
                <w:noProof/>
                <w:webHidden/>
              </w:rPr>
              <w:fldChar w:fldCharType="begin"/>
            </w:r>
            <w:r>
              <w:rPr>
                <w:noProof/>
                <w:webHidden/>
              </w:rPr>
              <w:instrText xml:space="preserve"> PAGEREF _Toc143684373 \h </w:instrText>
            </w:r>
            <w:r>
              <w:rPr>
                <w:noProof/>
                <w:webHidden/>
              </w:rPr>
            </w:r>
            <w:r>
              <w:rPr>
                <w:noProof/>
                <w:webHidden/>
              </w:rPr>
              <w:fldChar w:fldCharType="separate"/>
            </w:r>
            <w:r w:rsidR="00200AD6">
              <w:rPr>
                <w:noProof/>
                <w:webHidden/>
              </w:rPr>
              <w:t>4</w:t>
            </w:r>
            <w:r>
              <w:rPr>
                <w:noProof/>
                <w:webHidden/>
              </w:rPr>
              <w:fldChar w:fldCharType="end"/>
            </w:r>
          </w:hyperlink>
        </w:p>
        <w:p w14:paraId="28C7CE68" w14:textId="7C609527" w:rsidR="003507EE" w:rsidRDefault="003507EE">
          <w:pPr>
            <w:pStyle w:val="TOC1"/>
            <w:tabs>
              <w:tab w:val="right" w:leader="dot" w:pos="9016"/>
            </w:tabs>
            <w:rPr>
              <w:rFonts w:eastAsiaTheme="minorEastAsia"/>
              <w:noProof/>
              <w:kern w:val="2"/>
              <w:lang w:eastAsia="en-AU"/>
              <w14:ligatures w14:val="standardContextual"/>
            </w:rPr>
          </w:pPr>
          <w:hyperlink w:anchor="_Toc143684374" w:history="1">
            <w:r w:rsidRPr="00A913E1">
              <w:rPr>
                <w:rStyle w:val="Hyperlink"/>
                <w:noProof/>
              </w:rPr>
              <w:t>Subject Information</w:t>
            </w:r>
            <w:r>
              <w:rPr>
                <w:noProof/>
                <w:webHidden/>
              </w:rPr>
              <w:tab/>
            </w:r>
            <w:r>
              <w:rPr>
                <w:noProof/>
                <w:webHidden/>
              </w:rPr>
              <w:fldChar w:fldCharType="begin"/>
            </w:r>
            <w:r>
              <w:rPr>
                <w:noProof/>
                <w:webHidden/>
              </w:rPr>
              <w:instrText xml:space="preserve"> PAGEREF _Toc143684374 \h </w:instrText>
            </w:r>
            <w:r>
              <w:rPr>
                <w:noProof/>
                <w:webHidden/>
              </w:rPr>
            </w:r>
            <w:r>
              <w:rPr>
                <w:noProof/>
                <w:webHidden/>
              </w:rPr>
              <w:fldChar w:fldCharType="separate"/>
            </w:r>
            <w:r w:rsidR="00200AD6">
              <w:rPr>
                <w:noProof/>
                <w:webHidden/>
              </w:rPr>
              <w:t>5</w:t>
            </w:r>
            <w:r>
              <w:rPr>
                <w:noProof/>
                <w:webHidden/>
              </w:rPr>
              <w:fldChar w:fldCharType="end"/>
            </w:r>
          </w:hyperlink>
        </w:p>
        <w:p w14:paraId="1446251B" w14:textId="5FDC0C2F" w:rsidR="003507EE" w:rsidRDefault="003507EE">
          <w:pPr>
            <w:pStyle w:val="TOC2"/>
            <w:tabs>
              <w:tab w:val="right" w:leader="dot" w:pos="9016"/>
            </w:tabs>
            <w:rPr>
              <w:rFonts w:eastAsiaTheme="minorEastAsia"/>
              <w:noProof/>
              <w:kern w:val="2"/>
              <w:lang w:eastAsia="en-AU"/>
              <w14:ligatures w14:val="standardContextual"/>
            </w:rPr>
          </w:pPr>
          <w:hyperlink w:anchor="_Toc143684375" w:history="1">
            <w:r w:rsidRPr="00A913E1">
              <w:rPr>
                <w:rStyle w:val="Hyperlink"/>
                <w:noProof/>
              </w:rPr>
              <w:t>Compulsory Subjects</w:t>
            </w:r>
            <w:r>
              <w:rPr>
                <w:noProof/>
                <w:webHidden/>
              </w:rPr>
              <w:tab/>
            </w:r>
            <w:r>
              <w:rPr>
                <w:noProof/>
                <w:webHidden/>
              </w:rPr>
              <w:fldChar w:fldCharType="begin"/>
            </w:r>
            <w:r>
              <w:rPr>
                <w:noProof/>
                <w:webHidden/>
              </w:rPr>
              <w:instrText xml:space="preserve"> PAGEREF _Toc143684375 \h </w:instrText>
            </w:r>
            <w:r>
              <w:rPr>
                <w:noProof/>
                <w:webHidden/>
              </w:rPr>
            </w:r>
            <w:r>
              <w:rPr>
                <w:noProof/>
                <w:webHidden/>
              </w:rPr>
              <w:fldChar w:fldCharType="separate"/>
            </w:r>
            <w:r w:rsidR="00200AD6">
              <w:rPr>
                <w:noProof/>
                <w:webHidden/>
              </w:rPr>
              <w:t>5</w:t>
            </w:r>
            <w:r>
              <w:rPr>
                <w:noProof/>
                <w:webHidden/>
              </w:rPr>
              <w:fldChar w:fldCharType="end"/>
            </w:r>
          </w:hyperlink>
        </w:p>
        <w:p w14:paraId="620A2E8F" w14:textId="12983A89" w:rsidR="003507EE" w:rsidRDefault="003507EE">
          <w:pPr>
            <w:pStyle w:val="TOC3"/>
            <w:tabs>
              <w:tab w:val="right" w:leader="dot" w:pos="9016"/>
            </w:tabs>
            <w:rPr>
              <w:rFonts w:cstheme="minorBidi"/>
              <w:noProof/>
              <w:kern w:val="2"/>
              <w:lang w:val="en-AU" w:eastAsia="en-AU"/>
              <w14:ligatures w14:val="standardContextual"/>
            </w:rPr>
          </w:pPr>
          <w:hyperlink w:anchor="_Toc143684376" w:history="1">
            <w:r w:rsidRPr="00A913E1">
              <w:rPr>
                <w:rStyle w:val="Hyperlink"/>
                <w:noProof/>
              </w:rPr>
              <w:t>English</w:t>
            </w:r>
            <w:r>
              <w:rPr>
                <w:noProof/>
                <w:webHidden/>
              </w:rPr>
              <w:tab/>
            </w:r>
            <w:r>
              <w:rPr>
                <w:noProof/>
                <w:webHidden/>
              </w:rPr>
              <w:fldChar w:fldCharType="begin"/>
            </w:r>
            <w:r>
              <w:rPr>
                <w:noProof/>
                <w:webHidden/>
              </w:rPr>
              <w:instrText xml:space="preserve"> PAGEREF _Toc143684376 \h </w:instrText>
            </w:r>
            <w:r>
              <w:rPr>
                <w:noProof/>
                <w:webHidden/>
              </w:rPr>
            </w:r>
            <w:r>
              <w:rPr>
                <w:noProof/>
                <w:webHidden/>
              </w:rPr>
              <w:fldChar w:fldCharType="separate"/>
            </w:r>
            <w:r w:rsidR="00200AD6">
              <w:rPr>
                <w:noProof/>
                <w:webHidden/>
              </w:rPr>
              <w:t>5</w:t>
            </w:r>
            <w:r>
              <w:rPr>
                <w:noProof/>
                <w:webHidden/>
              </w:rPr>
              <w:fldChar w:fldCharType="end"/>
            </w:r>
          </w:hyperlink>
        </w:p>
        <w:p w14:paraId="3BA9152B" w14:textId="28870CF2" w:rsidR="003507EE" w:rsidRDefault="003507EE">
          <w:pPr>
            <w:pStyle w:val="TOC3"/>
            <w:tabs>
              <w:tab w:val="right" w:leader="dot" w:pos="9016"/>
            </w:tabs>
            <w:rPr>
              <w:rFonts w:cstheme="minorBidi"/>
              <w:noProof/>
              <w:kern w:val="2"/>
              <w:lang w:val="en-AU" w:eastAsia="en-AU"/>
              <w14:ligatures w14:val="standardContextual"/>
            </w:rPr>
          </w:pPr>
          <w:hyperlink w:anchor="_Toc143684377" w:history="1">
            <w:r w:rsidRPr="00A913E1">
              <w:rPr>
                <w:rStyle w:val="Hyperlink"/>
                <w:noProof/>
              </w:rPr>
              <w:t>Mathematics</w:t>
            </w:r>
            <w:r>
              <w:rPr>
                <w:noProof/>
                <w:webHidden/>
              </w:rPr>
              <w:tab/>
            </w:r>
            <w:r>
              <w:rPr>
                <w:noProof/>
                <w:webHidden/>
              </w:rPr>
              <w:fldChar w:fldCharType="begin"/>
            </w:r>
            <w:r>
              <w:rPr>
                <w:noProof/>
                <w:webHidden/>
              </w:rPr>
              <w:instrText xml:space="preserve"> PAGEREF _Toc143684377 \h </w:instrText>
            </w:r>
            <w:r>
              <w:rPr>
                <w:noProof/>
                <w:webHidden/>
              </w:rPr>
            </w:r>
            <w:r>
              <w:rPr>
                <w:noProof/>
                <w:webHidden/>
              </w:rPr>
              <w:fldChar w:fldCharType="separate"/>
            </w:r>
            <w:r w:rsidR="00200AD6">
              <w:rPr>
                <w:noProof/>
                <w:webHidden/>
              </w:rPr>
              <w:t>5</w:t>
            </w:r>
            <w:r>
              <w:rPr>
                <w:noProof/>
                <w:webHidden/>
              </w:rPr>
              <w:fldChar w:fldCharType="end"/>
            </w:r>
          </w:hyperlink>
        </w:p>
        <w:p w14:paraId="609DD7B4" w14:textId="3F593C9D" w:rsidR="003507EE" w:rsidRDefault="003507EE">
          <w:pPr>
            <w:pStyle w:val="TOC3"/>
            <w:tabs>
              <w:tab w:val="right" w:leader="dot" w:pos="9016"/>
            </w:tabs>
            <w:rPr>
              <w:rFonts w:cstheme="minorBidi"/>
              <w:noProof/>
              <w:kern w:val="2"/>
              <w:lang w:val="en-AU" w:eastAsia="en-AU"/>
              <w14:ligatures w14:val="standardContextual"/>
            </w:rPr>
          </w:pPr>
          <w:hyperlink w:anchor="_Toc143684378" w:history="1">
            <w:r w:rsidRPr="00A913E1">
              <w:rPr>
                <w:rStyle w:val="Hyperlink"/>
                <w:noProof/>
              </w:rPr>
              <w:t>Languages – German and Indonesian</w:t>
            </w:r>
            <w:r>
              <w:rPr>
                <w:noProof/>
                <w:webHidden/>
              </w:rPr>
              <w:tab/>
            </w:r>
            <w:r>
              <w:rPr>
                <w:noProof/>
                <w:webHidden/>
              </w:rPr>
              <w:fldChar w:fldCharType="begin"/>
            </w:r>
            <w:r>
              <w:rPr>
                <w:noProof/>
                <w:webHidden/>
              </w:rPr>
              <w:instrText xml:space="preserve"> PAGEREF _Toc143684378 \h </w:instrText>
            </w:r>
            <w:r>
              <w:rPr>
                <w:noProof/>
                <w:webHidden/>
              </w:rPr>
            </w:r>
            <w:r>
              <w:rPr>
                <w:noProof/>
                <w:webHidden/>
              </w:rPr>
              <w:fldChar w:fldCharType="separate"/>
            </w:r>
            <w:r w:rsidR="00200AD6">
              <w:rPr>
                <w:noProof/>
                <w:webHidden/>
              </w:rPr>
              <w:t>5</w:t>
            </w:r>
            <w:r>
              <w:rPr>
                <w:noProof/>
                <w:webHidden/>
              </w:rPr>
              <w:fldChar w:fldCharType="end"/>
            </w:r>
          </w:hyperlink>
        </w:p>
        <w:p w14:paraId="2269005D" w14:textId="40E194F6" w:rsidR="003507EE" w:rsidRDefault="003507EE">
          <w:pPr>
            <w:pStyle w:val="TOC3"/>
            <w:tabs>
              <w:tab w:val="right" w:leader="dot" w:pos="9016"/>
            </w:tabs>
            <w:rPr>
              <w:rFonts w:cstheme="minorBidi"/>
              <w:noProof/>
              <w:kern w:val="2"/>
              <w:lang w:val="en-AU" w:eastAsia="en-AU"/>
              <w14:ligatures w14:val="standardContextual"/>
            </w:rPr>
          </w:pPr>
          <w:hyperlink w:anchor="_Toc143684379" w:history="1">
            <w:r w:rsidRPr="00A913E1">
              <w:rPr>
                <w:rStyle w:val="Hyperlink"/>
                <w:noProof/>
              </w:rPr>
              <w:t>Health and Physical Education</w:t>
            </w:r>
            <w:r>
              <w:rPr>
                <w:noProof/>
                <w:webHidden/>
              </w:rPr>
              <w:tab/>
            </w:r>
            <w:r>
              <w:rPr>
                <w:noProof/>
                <w:webHidden/>
              </w:rPr>
              <w:fldChar w:fldCharType="begin"/>
            </w:r>
            <w:r>
              <w:rPr>
                <w:noProof/>
                <w:webHidden/>
              </w:rPr>
              <w:instrText xml:space="preserve"> PAGEREF _Toc143684379 \h </w:instrText>
            </w:r>
            <w:r>
              <w:rPr>
                <w:noProof/>
                <w:webHidden/>
              </w:rPr>
            </w:r>
            <w:r>
              <w:rPr>
                <w:noProof/>
                <w:webHidden/>
              </w:rPr>
              <w:fldChar w:fldCharType="separate"/>
            </w:r>
            <w:r w:rsidR="00200AD6">
              <w:rPr>
                <w:noProof/>
                <w:webHidden/>
              </w:rPr>
              <w:t>6</w:t>
            </w:r>
            <w:r>
              <w:rPr>
                <w:noProof/>
                <w:webHidden/>
              </w:rPr>
              <w:fldChar w:fldCharType="end"/>
            </w:r>
          </w:hyperlink>
        </w:p>
        <w:p w14:paraId="313FBFCF" w14:textId="42708BCB" w:rsidR="003507EE" w:rsidRDefault="003507EE">
          <w:pPr>
            <w:pStyle w:val="TOC3"/>
            <w:tabs>
              <w:tab w:val="right" w:leader="dot" w:pos="9016"/>
            </w:tabs>
            <w:rPr>
              <w:rFonts w:cstheme="minorBidi"/>
              <w:noProof/>
              <w:kern w:val="2"/>
              <w:lang w:val="en-AU" w:eastAsia="en-AU"/>
              <w14:ligatures w14:val="standardContextual"/>
            </w:rPr>
          </w:pPr>
          <w:hyperlink w:anchor="_Toc143684380" w:history="1">
            <w:r w:rsidRPr="00A913E1">
              <w:rPr>
                <w:rStyle w:val="Hyperlink"/>
                <w:noProof/>
              </w:rPr>
              <w:t>Science</w:t>
            </w:r>
            <w:r>
              <w:rPr>
                <w:noProof/>
                <w:webHidden/>
              </w:rPr>
              <w:tab/>
            </w:r>
            <w:r>
              <w:rPr>
                <w:noProof/>
                <w:webHidden/>
              </w:rPr>
              <w:fldChar w:fldCharType="begin"/>
            </w:r>
            <w:r>
              <w:rPr>
                <w:noProof/>
                <w:webHidden/>
              </w:rPr>
              <w:instrText xml:space="preserve"> PAGEREF _Toc143684380 \h </w:instrText>
            </w:r>
            <w:r>
              <w:rPr>
                <w:noProof/>
                <w:webHidden/>
              </w:rPr>
            </w:r>
            <w:r>
              <w:rPr>
                <w:noProof/>
                <w:webHidden/>
              </w:rPr>
              <w:fldChar w:fldCharType="separate"/>
            </w:r>
            <w:r w:rsidR="00200AD6">
              <w:rPr>
                <w:noProof/>
                <w:webHidden/>
              </w:rPr>
              <w:t>6</w:t>
            </w:r>
            <w:r>
              <w:rPr>
                <w:noProof/>
                <w:webHidden/>
              </w:rPr>
              <w:fldChar w:fldCharType="end"/>
            </w:r>
          </w:hyperlink>
        </w:p>
        <w:p w14:paraId="75AE41BC" w14:textId="590D6315" w:rsidR="003507EE" w:rsidRDefault="003507EE">
          <w:pPr>
            <w:pStyle w:val="TOC3"/>
            <w:tabs>
              <w:tab w:val="right" w:leader="dot" w:pos="9016"/>
            </w:tabs>
            <w:rPr>
              <w:rFonts w:cstheme="minorBidi"/>
              <w:noProof/>
              <w:kern w:val="2"/>
              <w:lang w:val="en-AU" w:eastAsia="en-AU"/>
              <w14:ligatures w14:val="standardContextual"/>
            </w:rPr>
          </w:pPr>
          <w:hyperlink w:anchor="_Toc143684381" w:history="1">
            <w:r w:rsidRPr="00A913E1">
              <w:rPr>
                <w:rStyle w:val="Hyperlink"/>
                <w:noProof/>
              </w:rPr>
              <w:t>Humanities</w:t>
            </w:r>
            <w:r>
              <w:rPr>
                <w:noProof/>
                <w:webHidden/>
              </w:rPr>
              <w:tab/>
            </w:r>
            <w:r>
              <w:rPr>
                <w:noProof/>
                <w:webHidden/>
              </w:rPr>
              <w:fldChar w:fldCharType="begin"/>
            </w:r>
            <w:r>
              <w:rPr>
                <w:noProof/>
                <w:webHidden/>
              </w:rPr>
              <w:instrText xml:space="preserve"> PAGEREF _Toc143684381 \h </w:instrText>
            </w:r>
            <w:r>
              <w:rPr>
                <w:noProof/>
                <w:webHidden/>
              </w:rPr>
            </w:r>
            <w:r>
              <w:rPr>
                <w:noProof/>
                <w:webHidden/>
              </w:rPr>
              <w:fldChar w:fldCharType="separate"/>
            </w:r>
            <w:r w:rsidR="00200AD6">
              <w:rPr>
                <w:noProof/>
                <w:webHidden/>
              </w:rPr>
              <w:t>6</w:t>
            </w:r>
            <w:r>
              <w:rPr>
                <w:noProof/>
                <w:webHidden/>
              </w:rPr>
              <w:fldChar w:fldCharType="end"/>
            </w:r>
          </w:hyperlink>
        </w:p>
        <w:p w14:paraId="391CCBD3" w14:textId="7A56ABC8" w:rsidR="003507EE" w:rsidRDefault="003507EE">
          <w:pPr>
            <w:pStyle w:val="TOC2"/>
            <w:tabs>
              <w:tab w:val="right" w:leader="dot" w:pos="9016"/>
            </w:tabs>
            <w:rPr>
              <w:rFonts w:eastAsiaTheme="minorEastAsia"/>
              <w:noProof/>
              <w:kern w:val="2"/>
              <w:lang w:eastAsia="en-AU"/>
              <w14:ligatures w14:val="standardContextual"/>
            </w:rPr>
          </w:pPr>
          <w:hyperlink w:anchor="_Toc143684382" w:history="1">
            <w:r w:rsidRPr="00A913E1">
              <w:rPr>
                <w:rStyle w:val="Hyperlink"/>
                <w:noProof/>
              </w:rPr>
              <w:t>Elective Subjects</w:t>
            </w:r>
            <w:r>
              <w:rPr>
                <w:noProof/>
                <w:webHidden/>
              </w:rPr>
              <w:tab/>
            </w:r>
            <w:r>
              <w:rPr>
                <w:noProof/>
                <w:webHidden/>
              </w:rPr>
              <w:fldChar w:fldCharType="begin"/>
            </w:r>
            <w:r>
              <w:rPr>
                <w:noProof/>
                <w:webHidden/>
              </w:rPr>
              <w:instrText xml:space="preserve"> PAGEREF _Toc143684382 \h </w:instrText>
            </w:r>
            <w:r>
              <w:rPr>
                <w:noProof/>
                <w:webHidden/>
              </w:rPr>
            </w:r>
            <w:r>
              <w:rPr>
                <w:noProof/>
                <w:webHidden/>
              </w:rPr>
              <w:fldChar w:fldCharType="separate"/>
            </w:r>
            <w:r w:rsidR="00200AD6">
              <w:rPr>
                <w:noProof/>
                <w:webHidden/>
              </w:rPr>
              <w:t>7</w:t>
            </w:r>
            <w:r>
              <w:rPr>
                <w:noProof/>
                <w:webHidden/>
              </w:rPr>
              <w:fldChar w:fldCharType="end"/>
            </w:r>
          </w:hyperlink>
        </w:p>
        <w:p w14:paraId="20C42151" w14:textId="76924AF2" w:rsidR="003507EE" w:rsidRDefault="003507EE">
          <w:pPr>
            <w:pStyle w:val="TOC3"/>
            <w:tabs>
              <w:tab w:val="right" w:leader="dot" w:pos="9016"/>
            </w:tabs>
            <w:rPr>
              <w:rFonts w:cstheme="minorBidi"/>
              <w:noProof/>
              <w:kern w:val="2"/>
              <w:lang w:val="en-AU" w:eastAsia="en-AU"/>
              <w14:ligatures w14:val="standardContextual"/>
            </w:rPr>
          </w:pPr>
          <w:hyperlink w:anchor="_Toc143684383" w:history="1">
            <w:r w:rsidRPr="00A913E1">
              <w:rPr>
                <w:rStyle w:val="Hyperlink"/>
                <w:noProof/>
              </w:rPr>
              <w:t>Technology</w:t>
            </w:r>
            <w:r>
              <w:rPr>
                <w:noProof/>
                <w:webHidden/>
              </w:rPr>
              <w:tab/>
            </w:r>
            <w:r>
              <w:rPr>
                <w:noProof/>
                <w:webHidden/>
              </w:rPr>
              <w:fldChar w:fldCharType="begin"/>
            </w:r>
            <w:r>
              <w:rPr>
                <w:noProof/>
                <w:webHidden/>
              </w:rPr>
              <w:instrText xml:space="preserve"> PAGEREF _Toc143684383 \h </w:instrText>
            </w:r>
            <w:r>
              <w:rPr>
                <w:noProof/>
                <w:webHidden/>
              </w:rPr>
            </w:r>
            <w:r>
              <w:rPr>
                <w:noProof/>
                <w:webHidden/>
              </w:rPr>
              <w:fldChar w:fldCharType="separate"/>
            </w:r>
            <w:r w:rsidR="00200AD6">
              <w:rPr>
                <w:noProof/>
                <w:webHidden/>
              </w:rPr>
              <w:t>7</w:t>
            </w:r>
            <w:r>
              <w:rPr>
                <w:noProof/>
                <w:webHidden/>
              </w:rPr>
              <w:fldChar w:fldCharType="end"/>
            </w:r>
          </w:hyperlink>
        </w:p>
        <w:p w14:paraId="1F3ED4BA" w14:textId="1B5C40EC" w:rsidR="003507EE" w:rsidRDefault="003507EE">
          <w:pPr>
            <w:pStyle w:val="TOC3"/>
            <w:tabs>
              <w:tab w:val="right" w:leader="dot" w:pos="9016"/>
            </w:tabs>
            <w:rPr>
              <w:rFonts w:cstheme="minorBidi"/>
              <w:noProof/>
              <w:kern w:val="2"/>
              <w:lang w:val="en-AU" w:eastAsia="en-AU"/>
              <w14:ligatures w14:val="standardContextual"/>
            </w:rPr>
          </w:pPr>
          <w:hyperlink w:anchor="_Toc143684384" w:history="1">
            <w:r w:rsidRPr="00A913E1">
              <w:rPr>
                <w:rStyle w:val="Hyperlink"/>
                <w:noProof/>
              </w:rPr>
              <w:t>Arts</w:t>
            </w:r>
            <w:r>
              <w:rPr>
                <w:noProof/>
                <w:webHidden/>
              </w:rPr>
              <w:tab/>
            </w:r>
            <w:r>
              <w:rPr>
                <w:noProof/>
                <w:webHidden/>
              </w:rPr>
              <w:fldChar w:fldCharType="begin"/>
            </w:r>
            <w:r>
              <w:rPr>
                <w:noProof/>
                <w:webHidden/>
              </w:rPr>
              <w:instrText xml:space="preserve"> PAGEREF _Toc143684384 \h </w:instrText>
            </w:r>
            <w:r>
              <w:rPr>
                <w:noProof/>
                <w:webHidden/>
              </w:rPr>
            </w:r>
            <w:r>
              <w:rPr>
                <w:noProof/>
                <w:webHidden/>
              </w:rPr>
              <w:fldChar w:fldCharType="separate"/>
            </w:r>
            <w:r w:rsidR="00200AD6">
              <w:rPr>
                <w:noProof/>
                <w:webHidden/>
              </w:rPr>
              <w:t>8</w:t>
            </w:r>
            <w:r>
              <w:rPr>
                <w:noProof/>
                <w:webHidden/>
              </w:rPr>
              <w:fldChar w:fldCharType="end"/>
            </w:r>
          </w:hyperlink>
        </w:p>
        <w:p w14:paraId="4873B52B" w14:textId="75C4EA84" w:rsidR="003507EE" w:rsidRDefault="003507EE">
          <w:pPr>
            <w:pStyle w:val="TOC1"/>
            <w:tabs>
              <w:tab w:val="right" w:leader="dot" w:pos="9016"/>
            </w:tabs>
            <w:rPr>
              <w:rFonts w:eastAsiaTheme="minorEastAsia"/>
              <w:noProof/>
              <w:kern w:val="2"/>
              <w:lang w:eastAsia="en-AU"/>
              <w14:ligatures w14:val="standardContextual"/>
            </w:rPr>
          </w:pPr>
          <w:hyperlink w:anchor="_Toc143684385" w:history="1">
            <w:r w:rsidRPr="00A913E1">
              <w:rPr>
                <w:rStyle w:val="Hyperlink"/>
                <w:noProof/>
              </w:rPr>
              <w:t>Things to Consider</w:t>
            </w:r>
            <w:r>
              <w:rPr>
                <w:noProof/>
                <w:webHidden/>
              </w:rPr>
              <w:tab/>
            </w:r>
            <w:r>
              <w:rPr>
                <w:noProof/>
                <w:webHidden/>
              </w:rPr>
              <w:fldChar w:fldCharType="begin"/>
            </w:r>
            <w:r>
              <w:rPr>
                <w:noProof/>
                <w:webHidden/>
              </w:rPr>
              <w:instrText xml:space="preserve"> PAGEREF _Toc143684385 \h </w:instrText>
            </w:r>
            <w:r>
              <w:rPr>
                <w:noProof/>
                <w:webHidden/>
              </w:rPr>
            </w:r>
            <w:r>
              <w:rPr>
                <w:noProof/>
                <w:webHidden/>
              </w:rPr>
              <w:fldChar w:fldCharType="separate"/>
            </w:r>
            <w:r w:rsidR="00200AD6">
              <w:rPr>
                <w:noProof/>
                <w:webHidden/>
              </w:rPr>
              <w:t>8</w:t>
            </w:r>
            <w:r>
              <w:rPr>
                <w:noProof/>
                <w:webHidden/>
              </w:rPr>
              <w:fldChar w:fldCharType="end"/>
            </w:r>
          </w:hyperlink>
        </w:p>
        <w:p w14:paraId="19FA050B" w14:textId="4342841B" w:rsidR="003507EE" w:rsidRDefault="003507EE">
          <w:pPr>
            <w:pStyle w:val="TOC1"/>
            <w:tabs>
              <w:tab w:val="right" w:leader="dot" w:pos="9016"/>
            </w:tabs>
            <w:rPr>
              <w:rFonts w:eastAsiaTheme="minorEastAsia"/>
              <w:noProof/>
              <w:kern w:val="2"/>
              <w:lang w:eastAsia="en-AU"/>
              <w14:ligatures w14:val="standardContextual"/>
            </w:rPr>
          </w:pPr>
          <w:hyperlink w:anchor="_Toc143684386" w:history="1">
            <w:r w:rsidRPr="00A913E1">
              <w:rPr>
                <w:rStyle w:val="Hyperlink"/>
                <w:noProof/>
              </w:rPr>
              <w:t>Choosing Subjects</w:t>
            </w:r>
            <w:r>
              <w:rPr>
                <w:noProof/>
                <w:webHidden/>
              </w:rPr>
              <w:tab/>
            </w:r>
            <w:r>
              <w:rPr>
                <w:noProof/>
                <w:webHidden/>
              </w:rPr>
              <w:fldChar w:fldCharType="begin"/>
            </w:r>
            <w:r>
              <w:rPr>
                <w:noProof/>
                <w:webHidden/>
              </w:rPr>
              <w:instrText xml:space="preserve"> PAGEREF _Toc143684386 \h </w:instrText>
            </w:r>
            <w:r>
              <w:rPr>
                <w:noProof/>
                <w:webHidden/>
              </w:rPr>
            </w:r>
            <w:r>
              <w:rPr>
                <w:noProof/>
                <w:webHidden/>
              </w:rPr>
              <w:fldChar w:fldCharType="separate"/>
            </w:r>
            <w:r w:rsidR="00200AD6">
              <w:rPr>
                <w:noProof/>
                <w:webHidden/>
              </w:rPr>
              <w:t>8</w:t>
            </w:r>
            <w:r>
              <w:rPr>
                <w:noProof/>
                <w:webHidden/>
              </w:rPr>
              <w:fldChar w:fldCharType="end"/>
            </w:r>
          </w:hyperlink>
        </w:p>
        <w:p w14:paraId="27A04958" w14:textId="5A8F947B" w:rsidR="003507EE" w:rsidRDefault="003507EE">
          <w:pPr>
            <w:pStyle w:val="TOC1"/>
            <w:tabs>
              <w:tab w:val="right" w:leader="dot" w:pos="9016"/>
            </w:tabs>
            <w:rPr>
              <w:rFonts w:eastAsiaTheme="minorEastAsia"/>
              <w:noProof/>
              <w:kern w:val="2"/>
              <w:lang w:eastAsia="en-AU"/>
              <w14:ligatures w14:val="standardContextual"/>
            </w:rPr>
          </w:pPr>
          <w:hyperlink w:anchor="_Toc143684387" w:history="1">
            <w:r w:rsidRPr="00A913E1">
              <w:rPr>
                <w:rStyle w:val="Hyperlink"/>
                <w:noProof/>
              </w:rPr>
              <w:t>What next?</w:t>
            </w:r>
            <w:r>
              <w:rPr>
                <w:noProof/>
                <w:webHidden/>
              </w:rPr>
              <w:tab/>
            </w:r>
            <w:r>
              <w:rPr>
                <w:noProof/>
                <w:webHidden/>
              </w:rPr>
              <w:fldChar w:fldCharType="begin"/>
            </w:r>
            <w:r>
              <w:rPr>
                <w:noProof/>
                <w:webHidden/>
              </w:rPr>
              <w:instrText xml:space="preserve"> PAGEREF _Toc143684387 \h </w:instrText>
            </w:r>
            <w:r>
              <w:rPr>
                <w:noProof/>
                <w:webHidden/>
              </w:rPr>
            </w:r>
            <w:r>
              <w:rPr>
                <w:noProof/>
                <w:webHidden/>
              </w:rPr>
              <w:fldChar w:fldCharType="separate"/>
            </w:r>
            <w:r w:rsidR="00200AD6">
              <w:rPr>
                <w:noProof/>
                <w:webHidden/>
              </w:rPr>
              <w:t>9</w:t>
            </w:r>
            <w:r>
              <w:rPr>
                <w:noProof/>
                <w:webHidden/>
              </w:rPr>
              <w:fldChar w:fldCharType="end"/>
            </w:r>
          </w:hyperlink>
        </w:p>
        <w:p w14:paraId="4B2A8059" w14:textId="24C7F8D7" w:rsidR="003507EE" w:rsidRDefault="003507EE">
          <w:pPr>
            <w:pStyle w:val="TOC1"/>
            <w:tabs>
              <w:tab w:val="right" w:leader="dot" w:pos="9016"/>
            </w:tabs>
            <w:rPr>
              <w:rFonts w:eastAsiaTheme="minorEastAsia"/>
              <w:noProof/>
              <w:kern w:val="2"/>
              <w:lang w:eastAsia="en-AU"/>
              <w14:ligatures w14:val="standardContextual"/>
            </w:rPr>
          </w:pPr>
          <w:hyperlink w:anchor="_Toc143684388" w:history="1">
            <w:r w:rsidRPr="00A913E1">
              <w:rPr>
                <w:rStyle w:val="Hyperlink"/>
                <w:noProof/>
              </w:rPr>
              <w:t>My Choices</w:t>
            </w:r>
            <w:r>
              <w:rPr>
                <w:noProof/>
                <w:webHidden/>
              </w:rPr>
              <w:tab/>
            </w:r>
            <w:r>
              <w:rPr>
                <w:noProof/>
                <w:webHidden/>
              </w:rPr>
              <w:fldChar w:fldCharType="begin"/>
            </w:r>
            <w:r>
              <w:rPr>
                <w:noProof/>
                <w:webHidden/>
              </w:rPr>
              <w:instrText xml:space="preserve"> PAGEREF _Toc143684388 \h </w:instrText>
            </w:r>
            <w:r>
              <w:rPr>
                <w:noProof/>
                <w:webHidden/>
              </w:rPr>
            </w:r>
            <w:r>
              <w:rPr>
                <w:noProof/>
                <w:webHidden/>
              </w:rPr>
              <w:fldChar w:fldCharType="separate"/>
            </w:r>
            <w:r w:rsidR="00200AD6">
              <w:rPr>
                <w:noProof/>
                <w:webHidden/>
              </w:rPr>
              <w:t>9</w:t>
            </w:r>
            <w:r>
              <w:rPr>
                <w:noProof/>
                <w:webHidden/>
              </w:rPr>
              <w:fldChar w:fldCharType="end"/>
            </w:r>
          </w:hyperlink>
        </w:p>
        <w:p w14:paraId="388AA5D5" w14:textId="3358BB4E" w:rsidR="003507EE" w:rsidRDefault="003507EE">
          <w:pPr>
            <w:pStyle w:val="TOC1"/>
            <w:tabs>
              <w:tab w:val="right" w:leader="dot" w:pos="9016"/>
            </w:tabs>
            <w:rPr>
              <w:rFonts w:eastAsiaTheme="minorEastAsia"/>
              <w:noProof/>
              <w:kern w:val="2"/>
              <w:lang w:eastAsia="en-AU"/>
              <w14:ligatures w14:val="standardContextual"/>
            </w:rPr>
          </w:pPr>
          <w:hyperlink w:anchor="_Toc143684389" w:history="1">
            <w:r w:rsidRPr="00A913E1">
              <w:rPr>
                <w:rStyle w:val="Hyperlink"/>
                <w:noProof/>
              </w:rPr>
              <w:t>Costings for subjects offered in 2024</w:t>
            </w:r>
            <w:r>
              <w:rPr>
                <w:noProof/>
                <w:webHidden/>
              </w:rPr>
              <w:tab/>
            </w:r>
            <w:r>
              <w:rPr>
                <w:noProof/>
                <w:webHidden/>
              </w:rPr>
              <w:fldChar w:fldCharType="begin"/>
            </w:r>
            <w:r>
              <w:rPr>
                <w:noProof/>
                <w:webHidden/>
              </w:rPr>
              <w:instrText xml:space="preserve"> PAGEREF _Toc143684389 \h </w:instrText>
            </w:r>
            <w:r>
              <w:rPr>
                <w:noProof/>
                <w:webHidden/>
              </w:rPr>
            </w:r>
            <w:r>
              <w:rPr>
                <w:noProof/>
                <w:webHidden/>
              </w:rPr>
              <w:fldChar w:fldCharType="separate"/>
            </w:r>
            <w:r w:rsidR="00200AD6">
              <w:rPr>
                <w:noProof/>
                <w:webHidden/>
              </w:rPr>
              <w:t>10</w:t>
            </w:r>
            <w:r>
              <w:rPr>
                <w:noProof/>
                <w:webHidden/>
              </w:rPr>
              <w:fldChar w:fldCharType="end"/>
            </w:r>
          </w:hyperlink>
        </w:p>
        <w:p w14:paraId="5045AD3E" w14:textId="3A08AB81" w:rsidR="00B56EE5" w:rsidRDefault="00B56EE5">
          <w:r>
            <w:rPr>
              <w:b/>
              <w:bCs/>
              <w:noProof/>
            </w:rPr>
            <w:fldChar w:fldCharType="end"/>
          </w:r>
        </w:p>
      </w:sdtContent>
    </w:sdt>
    <w:p w14:paraId="454B2633" w14:textId="13373008" w:rsidR="00077299" w:rsidRDefault="004D72CE" w:rsidP="00C75BE2">
      <w:pPr>
        <w:jc w:val="center"/>
        <w:rPr>
          <w:rFonts w:asciiTheme="majorHAnsi" w:eastAsiaTheme="majorEastAsia" w:hAnsiTheme="majorHAnsi" w:cstheme="majorBidi"/>
          <w:color w:val="006699"/>
          <w:sz w:val="36"/>
          <w:szCs w:val="32"/>
        </w:rPr>
      </w:pPr>
      <w:r>
        <w:rPr>
          <w:noProof/>
        </w:rPr>
        <w:drawing>
          <wp:inline distT="0" distB="0" distL="0" distR="0" wp14:anchorId="312D519E" wp14:editId="7ED38235">
            <wp:extent cx="2856865" cy="1602105"/>
            <wp:effectExtent l="0" t="0" r="635" b="0"/>
            <wp:docPr id="1" name="Picture 1" descr="Top 40 Education Quotes (2023 Update) - Quotef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40 Education Quotes (2023 Update) - Quotefan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6865" cy="1602105"/>
                    </a:xfrm>
                    <a:prstGeom prst="rect">
                      <a:avLst/>
                    </a:prstGeom>
                    <a:noFill/>
                    <a:ln>
                      <a:noFill/>
                    </a:ln>
                  </pic:spPr>
                </pic:pic>
              </a:graphicData>
            </a:graphic>
          </wp:inline>
        </w:drawing>
      </w:r>
      <w:r w:rsidR="00077299">
        <w:br w:type="page"/>
      </w:r>
    </w:p>
    <w:p w14:paraId="3AF3D4C3" w14:textId="5C20D18B" w:rsidR="005C17EC" w:rsidRDefault="005C17EC" w:rsidP="00F7211C">
      <w:pPr>
        <w:pStyle w:val="Heading1"/>
      </w:pPr>
      <w:bookmarkStart w:id="0" w:name="_Toc143684369"/>
      <w:r>
        <w:lastRenderedPageBreak/>
        <w:t>Important Dates</w:t>
      </w:r>
      <w:bookmarkEnd w:id="0"/>
    </w:p>
    <w:tbl>
      <w:tblPr>
        <w:tblStyle w:val="TableGrid"/>
        <w:tblW w:w="10490" w:type="dxa"/>
        <w:tblInd w:w="-714" w:type="dxa"/>
        <w:tblLook w:val="04A0" w:firstRow="1" w:lastRow="0" w:firstColumn="1" w:lastColumn="0" w:noHBand="0" w:noVBand="1"/>
      </w:tblPr>
      <w:tblGrid>
        <w:gridCol w:w="3496"/>
        <w:gridCol w:w="3497"/>
        <w:gridCol w:w="3497"/>
      </w:tblGrid>
      <w:tr w:rsidR="005C17EC" w14:paraId="25BECB4C" w14:textId="77777777" w:rsidTr="00AE142C">
        <w:tc>
          <w:tcPr>
            <w:tcW w:w="3496" w:type="dxa"/>
            <w:shd w:val="clear" w:color="auto" w:fill="BFBFBF" w:themeFill="background1" w:themeFillShade="BF"/>
            <w:vAlign w:val="center"/>
          </w:tcPr>
          <w:p w14:paraId="2D3F8EDB" w14:textId="77777777" w:rsidR="005C17EC" w:rsidRPr="00AE142C" w:rsidRDefault="005C17EC" w:rsidP="00594FB0">
            <w:pPr>
              <w:rPr>
                <w:b/>
                <w:bCs/>
                <w:sz w:val="32"/>
                <w:szCs w:val="32"/>
              </w:rPr>
            </w:pPr>
            <w:bookmarkStart w:id="1" w:name="_Toc138248822"/>
            <w:r w:rsidRPr="00AE142C">
              <w:rPr>
                <w:b/>
                <w:bCs/>
                <w:sz w:val="32"/>
                <w:szCs w:val="32"/>
              </w:rPr>
              <w:t>Activity</w:t>
            </w:r>
            <w:bookmarkEnd w:id="1"/>
          </w:p>
        </w:tc>
        <w:tc>
          <w:tcPr>
            <w:tcW w:w="3497" w:type="dxa"/>
            <w:shd w:val="clear" w:color="auto" w:fill="BFBFBF" w:themeFill="background1" w:themeFillShade="BF"/>
            <w:vAlign w:val="center"/>
          </w:tcPr>
          <w:p w14:paraId="7A582EAA" w14:textId="77777777" w:rsidR="005C17EC" w:rsidRPr="00AE142C" w:rsidRDefault="005C17EC" w:rsidP="005C17EC">
            <w:pPr>
              <w:jc w:val="center"/>
              <w:rPr>
                <w:b/>
                <w:bCs/>
                <w:sz w:val="32"/>
                <w:szCs w:val="32"/>
              </w:rPr>
            </w:pPr>
            <w:r w:rsidRPr="00AE142C">
              <w:rPr>
                <w:b/>
                <w:bCs/>
                <w:sz w:val="32"/>
                <w:szCs w:val="32"/>
              </w:rPr>
              <w:t>Date</w:t>
            </w:r>
          </w:p>
        </w:tc>
        <w:tc>
          <w:tcPr>
            <w:tcW w:w="3497" w:type="dxa"/>
            <w:shd w:val="clear" w:color="auto" w:fill="BFBFBF" w:themeFill="background1" w:themeFillShade="BF"/>
            <w:vAlign w:val="center"/>
          </w:tcPr>
          <w:p w14:paraId="2403180F" w14:textId="77777777" w:rsidR="005C17EC" w:rsidRPr="00AE142C" w:rsidRDefault="005C17EC" w:rsidP="005C17EC">
            <w:pPr>
              <w:jc w:val="center"/>
              <w:rPr>
                <w:b/>
                <w:bCs/>
                <w:sz w:val="32"/>
                <w:szCs w:val="32"/>
              </w:rPr>
            </w:pPr>
            <w:r w:rsidRPr="00AE142C">
              <w:rPr>
                <w:b/>
                <w:bCs/>
                <w:sz w:val="32"/>
                <w:szCs w:val="32"/>
              </w:rPr>
              <w:t>Time</w:t>
            </w:r>
          </w:p>
        </w:tc>
      </w:tr>
      <w:tr w:rsidR="005C17EC" w14:paraId="634EA497" w14:textId="77777777" w:rsidTr="00AE142C">
        <w:tc>
          <w:tcPr>
            <w:tcW w:w="3496" w:type="dxa"/>
            <w:shd w:val="clear" w:color="auto" w:fill="E7FFFB"/>
          </w:tcPr>
          <w:p w14:paraId="2389DFE7" w14:textId="073ED513" w:rsidR="005C17EC" w:rsidRPr="00F7211C" w:rsidRDefault="00A41EEE" w:rsidP="005C17EC">
            <w:pPr>
              <w:rPr>
                <w:sz w:val="24"/>
              </w:rPr>
            </w:pPr>
            <w:r>
              <w:rPr>
                <w:sz w:val="24"/>
                <w:lang w:val="en-US"/>
              </w:rPr>
              <w:t>Student Subject Expo</w:t>
            </w:r>
          </w:p>
        </w:tc>
        <w:tc>
          <w:tcPr>
            <w:tcW w:w="3497" w:type="dxa"/>
            <w:shd w:val="clear" w:color="auto" w:fill="E7FFFB"/>
          </w:tcPr>
          <w:p w14:paraId="7B5F6AB8" w14:textId="3263AC4B" w:rsidR="005C17EC" w:rsidRPr="00F7211C" w:rsidRDefault="005C17EC" w:rsidP="005C17EC">
            <w:pPr>
              <w:rPr>
                <w:sz w:val="24"/>
              </w:rPr>
            </w:pPr>
            <w:r w:rsidRPr="00F7211C">
              <w:rPr>
                <w:sz w:val="24"/>
                <w:lang w:val="en-US"/>
              </w:rPr>
              <w:t xml:space="preserve">Thursday </w:t>
            </w:r>
            <w:r w:rsidR="00957FA4">
              <w:rPr>
                <w:sz w:val="24"/>
                <w:lang w:val="en-US"/>
              </w:rPr>
              <w:t>24</w:t>
            </w:r>
            <w:r w:rsidRPr="00F7211C">
              <w:rPr>
                <w:sz w:val="24"/>
                <w:vertAlign w:val="superscript"/>
                <w:lang w:val="en-US"/>
              </w:rPr>
              <w:t>th</w:t>
            </w:r>
            <w:r w:rsidRPr="00F7211C">
              <w:rPr>
                <w:sz w:val="24"/>
                <w:lang w:val="en-US"/>
              </w:rPr>
              <w:t xml:space="preserve"> </w:t>
            </w:r>
            <w:r w:rsidR="00957FA4">
              <w:rPr>
                <w:sz w:val="24"/>
                <w:lang w:val="en-US"/>
              </w:rPr>
              <w:t>August</w:t>
            </w:r>
          </w:p>
        </w:tc>
        <w:tc>
          <w:tcPr>
            <w:tcW w:w="3497" w:type="dxa"/>
            <w:shd w:val="clear" w:color="auto" w:fill="E7FFFB"/>
          </w:tcPr>
          <w:p w14:paraId="168E11D4" w14:textId="18ACBF11" w:rsidR="005C17EC" w:rsidRPr="00F7211C" w:rsidRDefault="005C17EC" w:rsidP="005C17EC">
            <w:pPr>
              <w:rPr>
                <w:sz w:val="24"/>
              </w:rPr>
            </w:pPr>
            <w:r w:rsidRPr="00F7211C">
              <w:rPr>
                <w:sz w:val="24"/>
              </w:rPr>
              <w:t xml:space="preserve">Period </w:t>
            </w:r>
            <w:r w:rsidR="00957FA4">
              <w:rPr>
                <w:sz w:val="24"/>
              </w:rPr>
              <w:t>6</w:t>
            </w:r>
          </w:p>
        </w:tc>
      </w:tr>
      <w:tr w:rsidR="005C17EC" w14:paraId="7545FCEC" w14:textId="77777777" w:rsidTr="00AE142C">
        <w:tc>
          <w:tcPr>
            <w:tcW w:w="3496" w:type="dxa"/>
            <w:shd w:val="clear" w:color="auto" w:fill="00FFFF"/>
          </w:tcPr>
          <w:p w14:paraId="3D639971" w14:textId="77777777" w:rsidR="005C17EC" w:rsidRPr="00F7211C" w:rsidRDefault="005C17EC" w:rsidP="005C17EC">
            <w:pPr>
              <w:rPr>
                <w:sz w:val="24"/>
              </w:rPr>
            </w:pPr>
            <w:r w:rsidRPr="00F7211C">
              <w:rPr>
                <w:sz w:val="24"/>
                <w:lang w:val="en-US"/>
              </w:rPr>
              <w:t>S</w:t>
            </w:r>
            <w:proofErr w:type="spellStart"/>
            <w:r w:rsidRPr="00F7211C">
              <w:rPr>
                <w:sz w:val="24"/>
              </w:rPr>
              <w:t>ubject</w:t>
            </w:r>
            <w:proofErr w:type="spellEnd"/>
            <w:r w:rsidRPr="00F7211C">
              <w:rPr>
                <w:sz w:val="24"/>
              </w:rPr>
              <w:t xml:space="preserve"> Selection Open</w:t>
            </w:r>
          </w:p>
        </w:tc>
        <w:tc>
          <w:tcPr>
            <w:tcW w:w="3497" w:type="dxa"/>
            <w:shd w:val="clear" w:color="auto" w:fill="00FFFF"/>
          </w:tcPr>
          <w:p w14:paraId="310268D5" w14:textId="00202D08" w:rsidR="005C17EC" w:rsidRPr="00F7211C" w:rsidRDefault="00957FA4" w:rsidP="005C17EC">
            <w:pPr>
              <w:rPr>
                <w:sz w:val="24"/>
              </w:rPr>
            </w:pPr>
            <w:r>
              <w:rPr>
                <w:sz w:val="24"/>
              </w:rPr>
              <w:t xml:space="preserve">Tuesday </w:t>
            </w:r>
            <w:r w:rsidR="00C20ACC">
              <w:rPr>
                <w:sz w:val="24"/>
              </w:rPr>
              <w:t>2</w:t>
            </w:r>
            <w:r w:rsidR="00BB3451">
              <w:rPr>
                <w:sz w:val="24"/>
              </w:rPr>
              <w:t>9</w:t>
            </w:r>
            <w:r w:rsidR="005C17EC" w:rsidRPr="00F7211C">
              <w:rPr>
                <w:sz w:val="24"/>
                <w:vertAlign w:val="superscript"/>
              </w:rPr>
              <w:t>th</w:t>
            </w:r>
            <w:r w:rsidR="005C17EC" w:rsidRPr="00F7211C">
              <w:rPr>
                <w:sz w:val="24"/>
              </w:rPr>
              <w:t xml:space="preserve"> </w:t>
            </w:r>
            <w:r w:rsidR="00BB3451">
              <w:rPr>
                <w:sz w:val="24"/>
              </w:rPr>
              <w:t>August</w:t>
            </w:r>
          </w:p>
        </w:tc>
        <w:tc>
          <w:tcPr>
            <w:tcW w:w="3497" w:type="dxa"/>
            <w:shd w:val="clear" w:color="auto" w:fill="00FFFF"/>
          </w:tcPr>
          <w:p w14:paraId="447C729E" w14:textId="5E7A313B" w:rsidR="005C17EC" w:rsidRPr="00F7211C" w:rsidRDefault="00BB3451" w:rsidP="005C17EC">
            <w:pPr>
              <w:rPr>
                <w:sz w:val="24"/>
              </w:rPr>
            </w:pPr>
            <w:r>
              <w:rPr>
                <w:sz w:val="24"/>
              </w:rPr>
              <w:t>Period 5</w:t>
            </w:r>
          </w:p>
        </w:tc>
      </w:tr>
      <w:tr w:rsidR="005C17EC" w14:paraId="672DDDFE" w14:textId="77777777" w:rsidTr="00AE142C">
        <w:tc>
          <w:tcPr>
            <w:tcW w:w="3496" w:type="dxa"/>
            <w:shd w:val="clear" w:color="auto" w:fill="33CCCC"/>
          </w:tcPr>
          <w:p w14:paraId="1904EEA9" w14:textId="77777777" w:rsidR="005C17EC" w:rsidRPr="00F7211C" w:rsidRDefault="005C17EC" w:rsidP="005C17EC">
            <w:pPr>
              <w:rPr>
                <w:sz w:val="24"/>
              </w:rPr>
            </w:pPr>
            <w:r w:rsidRPr="00F7211C">
              <w:rPr>
                <w:sz w:val="24"/>
                <w:lang w:val="en-US"/>
              </w:rPr>
              <w:t>S</w:t>
            </w:r>
            <w:proofErr w:type="spellStart"/>
            <w:r w:rsidRPr="00F7211C">
              <w:rPr>
                <w:sz w:val="24"/>
              </w:rPr>
              <w:t>ubject</w:t>
            </w:r>
            <w:proofErr w:type="spellEnd"/>
            <w:r w:rsidRPr="00F7211C">
              <w:rPr>
                <w:sz w:val="24"/>
              </w:rPr>
              <w:t xml:space="preserve"> Selection Close</w:t>
            </w:r>
          </w:p>
        </w:tc>
        <w:tc>
          <w:tcPr>
            <w:tcW w:w="3497" w:type="dxa"/>
            <w:shd w:val="clear" w:color="auto" w:fill="33CCCC"/>
          </w:tcPr>
          <w:p w14:paraId="6D4485DC" w14:textId="4D720351" w:rsidR="005C17EC" w:rsidRPr="00F7211C" w:rsidRDefault="00FE6461" w:rsidP="005C17EC">
            <w:pPr>
              <w:rPr>
                <w:sz w:val="24"/>
              </w:rPr>
            </w:pPr>
            <w:r>
              <w:rPr>
                <w:sz w:val="24"/>
              </w:rPr>
              <w:t>Friday</w:t>
            </w:r>
            <w:r w:rsidR="00C20ACC">
              <w:rPr>
                <w:sz w:val="24"/>
              </w:rPr>
              <w:t xml:space="preserve"> </w:t>
            </w:r>
            <w:r>
              <w:rPr>
                <w:sz w:val="24"/>
              </w:rPr>
              <w:t>1</w:t>
            </w:r>
            <w:r w:rsidRPr="00FE6461">
              <w:rPr>
                <w:sz w:val="24"/>
                <w:vertAlign w:val="superscript"/>
              </w:rPr>
              <w:t>st</w:t>
            </w:r>
            <w:r>
              <w:rPr>
                <w:sz w:val="24"/>
              </w:rPr>
              <w:t xml:space="preserve"> September</w:t>
            </w:r>
          </w:p>
        </w:tc>
        <w:tc>
          <w:tcPr>
            <w:tcW w:w="3497" w:type="dxa"/>
            <w:shd w:val="clear" w:color="auto" w:fill="33CCCC"/>
          </w:tcPr>
          <w:p w14:paraId="78D03929" w14:textId="77777777" w:rsidR="005C17EC" w:rsidRPr="00F7211C" w:rsidRDefault="005C17EC" w:rsidP="005C17EC">
            <w:pPr>
              <w:rPr>
                <w:sz w:val="24"/>
              </w:rPr>
            </w:pPr>
            <w:r w:rsidRPr="00F7211C">
              <w:rPr>
                <w:sz w:val="24"/>
              </w:rPr>
              <w:t>3.30pm</w:t>
            </w:r>
          </w:p>
        </w:tc>
      </w:tr>
    </w:tbl>
    <w:p w14:paraId="45E51054" w14:textId="62FDE925" w:rsidR="00F7211C" w:rsidRDefault="00D624C1" w:rsidP="00C553F5">
      <w:pPr>
        <w:pStyle w:val="Heading1"/>
      </w:pPr>
      <w:bookmarkStart w:id="2" w:name="_Toc143684370"/>
      <w:r>
        <w:t xml:space="preserve">Year </w:t>
      </w:r>
      <w:r w:rsidR="00FE6461">
        <w:t>9</w:t>
      </w:r>
      <w:r>
        <w:t xml:space="preserve"> at Oberon</w:t>
      </w:r>
      <w:bookmarkEnd w:id="2"/>
    </w:p>
    <w:p w14:paraId="5592F647" w14:textId="52BFC145" w:rsidR="003B39EE" w:rsidRPr="00433A43" w:rsidRDefault="000910EB" w:rsidP="00433A43">
      <w:pPr>
        <w:ind w:right="-188"/>
        <w:rPr>
          <w:sz w:val="24"/>
          <w:lang w:val="en-US"/>
        </w:rPr>
      </w:pPr>
      <w:r w:rsidRPr="00433A43">
        <w:rPr>
          <w:sz w:val="24"/>
          <w:lang w:val="en-US"/>
        </w:rPr>
        <w:t xml:space="preserve">Students completing year 9 at Oberon complete a variety of subjects that cover all areas of the curriculum. Subjects are broken up into </w:t>
      </w:r>
      <w:r w:rsidR="007D1E70" w:rsidRPr="00433A43">
        <w:rPr>
          <w:sz w:val="24"/>
          <w:lang w:val="en-US"/>
        </w:rPr>
        <w:t xml:space="preserve">Electives and Compulsory subjects. </w:t>
      </w:r>
    </w:p>
    <w:p w14:paraId="75A7CBA8" w14:textId="0F168BC0" w:rsidR="007D1E70" w:rsidRDefault="007D1E70" w:rsidP="00DC7815">
      <w:pPr>
        <w:pStyle w:val="Heading2"/>
      </w:pPr>
      <w:bookmarkStart w:id="3" w:name="_Toc143684371"/>
      <w:r>
        <w:t>Compulsory Subjects</w:t>
      </w:r>
      <w:bookmarkEnd w:id="3"/>
    </w:p>
    <w:p w14:paraId="21CFE6DA" w14:textId="4665DC54" w:rsidR="00DC7815" w:rsidRDefault="003D0A19" w:rsidP="00F7211C">
      <w:pPr>
        <w:ind w:right="-188"/>
        <w:rPr>
          <w:sz w:val="24"/>
          <w:lang w:val="en-US"/>
        </w:rPr>
      </w:pPr>
      <w:proofErr w:type="spellStart"/>
      <w:r>
        <w:rPr>
          <w:sz w:val="24"/>
          <w:lang w:val="en-US"/>
        </w:rPr>
        <w:t>Maths</w:t>
      </w:r>
      <w:proofErr w:type="spellEnd"/>
      <w:r>
        <w:rPr>
          <w:sz w:val="24"/>
          <w:lang w:val="en-US"/>
        </w:rPr>
        <w:t xml:space="preserve"> and English classes are compulsory at year </w:t>
      </w:r>
      <w:r w:rsidR="00EF5D61">
        <w:rPr>
          <w:sz w:val="24"/>
          <w:lang w:val="en-US"/>
        </w:rPr>
        <w:t>9 and</w:t>
      </w:r>
      <w:r>
        <w:rPr>
          <w:sz w:val="24"/>
          <w:lang w:val="en-US"/>
        </w:rPr>
        <w:t xml:space="preserve"> are selected by the </w:t>
      </w:r>
      <w:r w:rsidR="00C62F49">
        <w:rPr>
          <w:sz w:val="24"/>
          <w:lang w:val="en-US"/>
        </w:rPr>
        <w:t>students’</w:t>
      </w:r>
      <w:r w:rsidR="002639B3">
        <w:rPr>
          <w:sz w:val="24"/>
          <w:lang w:val="en-US"/>
        </w:rPr>
        <w:t xml:space="preserve"> current teachers. Students will complete either Standard or Extension English, and either Standard or Extension </w:t>
      </w:r>
      <w:proofErr w:type="spellStart"/>
      <w:r w:rsidR="002639B3">
        <w:rPr>
          <w:sz w:val="24"/>
          <w:lang w:val="en-US"/>
        </w:rPr>
        <w:t>Maths</w:t>
      </w:r>
      <w:proofErr w:type="spellEnd"/>
      <w:r w:rsidR="002639B3">
        <w:rPr>
          <w:sz w:val="24"/>
          <w:lang w:val="en-US"/>
        </w:rPr>
        <w:t>.</w:t>
      </w:r>
    </w:p>
    <w:p w14:paraId="10EBF033" w14:textId="30205A32" w:rsidR="003B39EE" w:rsidRDefault="001B0209" w:rsidP="00F7211C">
      <w:pPr>
        <w:ind w:right="-188"/>
        <w:rPr>
          <w:sz w:val="24"/>
          <w:lang w:val="en-US"/>
        </w:rPr>
      </w:pPr>
      <w:r>
        <w:rPr>
          <w:sz w:val="24"/>
          <w:lang w:val="en-US"/>
        </w:rPr>
        <w:t>Additionally,</w:t>
      </w:r>
      <w:r w:rsidR="00DC7815">
        <w:rPr>
          <w:sz w:val="24"/>
          <w:lang w:val="en-US"/>
        </w:rPr>
        <w:t xml:space="preserve"> students will </w:t>
      </w:r>
      <w:r w:rsidR="00B97D1E" w:rsidRPr="00F7211C">
        <w:rPr>
          <w:sz w:val="24"/>
          <w:lang w:val="en-US"/>
        </w:rPr>
        <w:t xml:space="preserve">complete </w:t>
      </w:r>
      <w:r w:rsidR="003B39EE">
        <w:rPr>
          <w:sz w:val="24"/>
          <w:lang w:val="en-US"/>
        </w:rPr>
        <w:t>the following core classes:</w:t>
      </w:r>
    </w:p>
    <w:p w14:paraId="70B92269" w14:textId="3A0E0394" w:rsidR="003B39EE" w:rsidRDefault="003B39EE" w:rsidP="003B39EE">
      <w:pPr>
        <w:pStyle w:val="ListParagraph"/>
        <w:numPr>
          <w:ilvl w:val="0"/>
          <w:numId w:val="15"/>
        </w:numPr>
        <w:ind w:right="-188"/>
        <w:rPr>
          <w:sz w:val="24"/>
          <w:lang w:val="en-US"/>
        </w:rPr>
      </w:pPr>
      <w:r>
        <w:rPr>
          <w:sz w:val="24"/>
          <w:lang w:val="en-US"/>
        </w:rPr>
        <w:t>Science</w:t>
      </w:r>
    </w:p>
    <w:p w14:paraId="54FF27E4" w14:textId="54B89D83" w:rsidR="003B39EE" w:rsidRDefault="003B39EE" w:rsidP="003B39EE">
      <w:pPr>
        <w:pStyle w:val="ListParagraph"/>
        <w:numPr>
          <w:ilvl w:val="0"/>
          <w:numId w:val="15"/>
        </w:numPr>
        <w:ind w:right="-188"/>
        <w:rPr>
          <w:sz w:val="24"/>
          <w:lang w:val="en-US"/>
        </w:rPr>
      </w:pPr>
      <w:r>
        <w:rPr>
          <w:sz w:val="24"/>
          <w:lang w:val="en-US"/>
        </w:rPr>
        <w:t>Health and PE</w:t>
      </w:r>
    </w:p>
    <w:p w14:paraId="3B3F0AB0" w14:textId="37819EA1" w:rsidR="003B39EE" w:rsidRDefault="003B39EE" w:rsidP="003B39EE">
      <w:pPr>
        <w:pStyle w:val="ListParagraph"/>
        <w:numPr>
          <w:ilvl w:val="0"/>
          <w:numId w:val="15"/>
        </w:numPr>
        <w:ind w:right="-188"/>
        <w:rPr>
          <w:sz w:val="24"/>
          <w:lang w:val="en-US"/>
        </w:rPr>
      </w:pPr>
      <w:r>
        <w:rPr>
          <w:sz w:val="24"/>
          <w:lang w:val="en-US"/>
        </w:rPr>
        <w:t>Humanities</w:t>
      </w:r>
    </w:p>
    <w:p w14:paraId="1B8E1985" w14:textId="2B549662" w:rsidR="003B39EE" w:rsidRDefault="003B39EE" w:rsidP="003B39EE">
      <w:pPr>
        <w:pStyle w:val="ListParagraph"/>
        <w:numPr>
          <w:ilvl w:val="0"/>
          <w:numId w:val="15"/>
        </w:numPr>
        <w:ind w:right="-188"/>
        <w:rPr>
          <w:sz w:val="24"/>
          <w:lang w:val="en-US"/>
        </w:rPr>
      </w:pPr>
      <w:r>
        <w:rPr>
          <w:sz w:val="24"/>
          <w:lang w:val="en-US"/>
        </w:rPr>
        <w:t>Languages</w:t>
      </w:r>
    </w:p>
    <w:p w14:paraId="6A1461C7" w14:textId="133A1073" w:rsidR="001B0209" w:rsidRPr="001B0209" w:rsidRDefault="001B0209" w:rsidP="001B0209">
      <w:pPr>
        <w:ind w:right="-188"/>
        <w:rPr>
          <w:sz w:val="24"/>
          <w:lang w:val="en-US"/>
        </w:rPr>
      </w:pPr>
      <w:r>
        <w:rPr>
          <w:sz w:val="24"/>
          <w:lang w:val="en-US"/>
        </w:rPr>
        <w:t>More information can be found about these subjects later in this booklet.</w:t>
      </w:r>
    </w:p>
    <w:p w14:paraId="4A680E85" w14:textId="6EFBFEAB" w:rsidR="007D1E70" w:rsidRPr="007D1E70" w:rsidRDefault="00DC7815" w:rsidP="00DC7815">
      <w:pPr>
        <w:pStyle w:val="Heading2"/>
        <w:rPr>
          <w:lang w:val="en-US"/>
        </w:rPr>
      </w:pPr>
      <w:bookmarkStart w:id="4" w:name="_Toc143684372"/>
      <w:r>
        <w:rPr>
          <w:lang w:val="en-US"/>
        </w:rPr>
        <w:t>Elective Subjects</w:t>
      </w:r>
      <w:bookmarkEnd w:id="4"/>
    </w:p>
    <w:p w14:paraId="163B1B52" w14:textId="2D2BF30D" w:rsidR="00A653FA" w:rsidRDefault="00DC7815" w:rsidP="00DC7815">
      <w:pPr>
        <w:ind w:right="-188"/>
        <w:rPr>
          <w:sz w:val="24"/>
          <w:lang w:val="en-US"/>
        </w:rPr>
      </w:pPr>
      <w:r>
        <w:rPr>
          <w:sz w:val="24"/>
          <w:lang w:val="en-US"/>
        </w:rPr>
        <w:t xml:space="preserve">Each semester </w:t>
      </w:r>
      <w:r w:rsidR="00790B7F">
        <w:rPr>
          <w:sz w:val="24"/>
          <w:lang w:val="en-US"/>
        </w:rPr>
        <w:t xml:space="preserve">students will complete one subject from the Art </w:t>
      </w:r>
      <w:r w:rsidR="002A23AB">
        <w:rPr>
          <w:sz w:val="24"/>
          <w:lang w:val="en-US"/>
        </w:rPr>
        <w:t>Faculty</w:t>
      </w:r>
      <w:r w:rsidR="00790B7F">
        <w:rPr>
          <w:sz w:val="24"/>
          <w:lang w:val="en-US"/>
        </w:rPr>
        <w:t xml:space="preserve"> and one subject from the Technology </w:t>
      </w:r>
      <w:r w:rsidR="002A23AB">
        <w:rPr>
          <w:sz w:val="24"/>
          <w:lang w:val="en-US"/>
        </w:rPr>
        <w:t>Faculty</w:t>
      </w:r>
      <w:r w:rsidR="00790B7F">
        <w:rPr>
          <w:sz w:val="24"/>
          <w:lang w:val="en-US"/>
        </w:rPr>
        <w:t xml:space="preserve">.  Students are given the opportunity to </w:t>
      </w:r>
      <w:r w:rsidR="0061102F">
        <w:rPr>
          <w:sz w:val="24"/>
          <w:lang w:val="en-US"/>
        </w:rPr>
        <w:t xml:space="preserve">choose the subjects that they wish to complete from each </w:t>
      </w:r>
      <w:r w:rsidR="0080465C">
        <w:rPr>
          <w:sz w:val="24"/>
          <w:lang w:val="en-US"/>
        </w:rPr>
        <w:t>faculty</w:t>
      </w:r>
      <w:r w:rsidR="0061102F">
        <w:rPr>
          <w:sz w:val="24"/>
          <w:lang w:val="en-US"/>
        </w:rPr>
        <w:t xml:space="preserve">. </w:t>
      </w:r>
    </w:p>
    <w:p w14:paraId="4EF3D6C0" w14:textId="77777777" w:rsidR="001B0209" w:rsidRDefault="001B0209" w:rsidP="001B0209">
      <w:pPr>
        <w:pStyle w:val="Heading1"/>
      </w:pPr>
      <w:bookmarkStart w:id="5" w:name="_Toc143684373"/>
      <w:r>
        <w:t xml:space="preserve">Elective </w:t>
      </w:r>
      <w:r w:rsidRPr="00DC267B">
        <w:t xml:space="preserve">Subject Options Year </w:t>
      </w:r>
      <w:r>
        <w:t>9</w:t>
      </w:r>
      <w:r w:rsidRPr="00DC267B">
        <w:t xml:space="preserve"> </w:t>
      </w:r>
      <w:r>
        <w:t>–</w:t>
      </w:r>
      <w:r w:rsidRPr="00DC267B">
        <w:t xml:space="preserve"> 202</w:t>
      </w:r>
      <w:r>
        <w:t>4</w:t>
      </w:r>
      <w:bookmarkEnd w:id="5"/>
    </w:p>
    <w:p w14:paraId="7B82606F" w14:textId="130A3EB7" w:rsidR="001B0209" w:rsidRPr="002329EE" w:rsidRDefault="001B0209" w:rsidP="001B0209">
      <w:pPr>
        <w:rPr>
          <w:sz w:val="24"/>
          <w:szCs w:val="24"/>
        </w:rPr>
      </w:pPr>
      <w:r w:rsidRPr="002329EE">
        <w:rPr>
          <w:sz w:val="24"/>
          <w:szCs w:val="24"/>
        </w:rPr>
        <w:t xml:space="preserve">Each curriculum area </w:t>
      </w:r>
      <w:r>
        <w:rPr>
          <w:sz w:val="24"/>
          <w:szCs w:val="24"/>
        </w:rPr>
        <w:t xml:space="preserve">has four subjects to choose from </w:t>
      </w:r>
      <w:r w:rsidR="000E0845">
        <w:rPr>
          <w:sz w:val="24"/>
          <w:szCs w:val="24"/>
        </w:rPr>
        <w:t>as electives in year 9:</w:t>
      </w:r>
    </w:p>
    <w:tbl>
      <w:tblPr>
        <w:tblStyle w:val="TableGrid"/>
        <w:tblW w:w="0" w:type="auto"/>
        <w:tblLook w:val="04A0" w:firstRow="1" w:lastRow="0" w:firstColumn="1" w:lastColumn="0" w:noHBand="0" w:noVBand="1"/>
      </w:tblPr>
      <w:tblGrid>
        <w:gridCol w:w="4508"/>
        <w:gridCol w:w="4508"/>
      </w:tblGrid>
      <w:tr w:rsidR="000E0845" w14:paraId="1BAF497C" w14:textId="77777777" w:rsidTr="00AE142C">
        <w:tc>
          <w:tcPr>
            <w:tcW w:w="4508" w:type="dxa"/>
            <w:shd w:val="clear" w:color="auto" w:fill="A6A6A6" w:themeFill="background1" w:themeFillShade="A6"/>
          </w:tcPr>
          <w:p w14:paraId="0DE2DDF5" w14:textId="7BA6C49A" w:rsidR="000E0845" w:rsidRPr="00AE142C" w:rsidRDefault="000E0845" w:rsidP="00627B28">
            <w:pPr>
              <w:ind w:right="-188"/>
              <w:jc w:val="center"/>
              <w:rPr>
                <w:b/>
                <w:bCs/>
                <w:sz w:val="32"/>
                <w:szCs w:val="28"/>
                <w:lang w:val="en-US"/>
              </w:rPr>
            </w:pPr>
            <w:r w:rsidRPr="00AE142C">
              <w:rPr>
                <w:b/>
                <w:bCs/>
                <w:sz w:val="32"/>
                <w:szCs w:val="28"/>
                <w:lang w:val="en-US"/>
              </w:rPr>
              <w:t>Art</w:t>
            </w:r>
          </w:p>
        </w:tc>
        <w:tc>
          <w:tcPr>
            <w:tcW w:w="4508" w:type="dxa"/>
            <w:shd w:val="clear" w:color="auto" w:fill="A6A6A6" w:themeFill="background1" w:themeFillShade="A6"/>
          </w:tcPr>
          <w:p w14:paraId="5369C4CA" w14:textId="53D1A840" w:rsidR="000E0845" w:rsidRPr="00AE142C" w:rsidRDefault="000E0845" w:rsidP="00627B28">
            <w:pPr>
              <w:ind w:right="-188"/>
              <w:jc w:val="center"/>
              <w:rPr>
                <w:b/>
                <w:bCs/>
                <w:sz w:val="32"/>
                <w:szCs w:val="28"/>
                <w:lang w:val="en-US"/>
              </w:rPr>
            </w:pPr>
            <w:r w:rsidRPr="00AE142C">
              <w:rPr>
                <w:b/>
                <w:bCs/>
                <w:sz w:val="32"/>
                <w:szCs w:val="28"/>
                <w:lang w:val="en-US"/>
              </w:rPr>
              <w:t>Technology</w:t>
            </w:r>
          </w:p>
        </w:tc>
      </w:tr>
      <w:tr w:rsidR="000E0845" w14:paraId="70D8A95A" w14:textId="77777777" w:rsidTr="00AE142C">
        <w:tc>
          <w:tcPr>
            <w:tcW w:w="4508" w:type="dxa"/>
            <w:shd w:val="clear" w:color="auto" w:fill="CCFFFF"/>
          </w:tcPr>
          <w:p w14:paraId="3954F21E" w14:textId="77777777" w:rsidR="000E0845" w:rsidRDefault="000E0845" w:rsidP="00CA7E16">
            <w:pPr>
              <w:spacing w:line="360" w:lineRule="auto"/>
              <w:ind w:right="-188"/>
              <w:jc w:val="center"/>
              <w:rPr>
                <w:sz w:val="24"/>
                <w:lang w:val="en-US"/>
              </w:rPr>
            </w:pPr>
            <w:r>
              <w:rPr>
                <w:sz w:val="24"/>
                <w:lang w:val="en-US"/>
              </w:rPr>
              <w:t>Music</w:t>
            </w:r>
          </w:p>
          <w:p w14:paraId="40E4FC59" w14:textId="77777777" w:rsidR="000E0845" w:rsidRDefault="000E0845" w:rsidP="00CA7E16">
            <w:pPr>
              <w:spacing w:line="360" w:lineRule="auto"/>
              <w:ind w:right="-188"/>
              <w:jc w:val="center"/>
              <w:rPr>
                <w:sz w:val="24"/>
                <w:lang w:val="en-US"/>
              </w:rPr>
            </w:pPr>
            <w:r>
              <w:rPr>
                <w:sz w:val="24"/>
                <w:lang w:val="en-US"/>
              </w:rPr>
              <w:t>Visual Art</w:t>
            </w:r>
          </w:p>
          <w:p w14:paraId="19926847" w14:textId="77777777" w:rsidR="000E0845" w:rsidRDefault="000E0845" w:rsidP="00CA7E16">
            <w:pPr>
              <w:spacing w:line="360" w:lineRule="auto"/>
              <w:ind w:right="-188"/>
              <w:jc w:val="center"/>
              <w:rPr>
                <w:sz w:val="24"/>
                <w:lang w:val="en-US"/>
              </w:rPr>
            </w:pPr>
            <w:r>
              <w:rPr>
                <w:sz w:val="24"/>
                <w:lang w:val="en-US"/>
              </w:rPr>
              <w:t>Visual Communication and Design (VCD)</w:t>
            </w:r>
          </w:p>
          <w:p w14:paraId="2EA2D431" w14:textId="3B462CFB" w:rsidR="000E0845" w:rsidRDefault="000E0845" w:rsidP="00CA7E16">
            <w:pPr>
              <w:spacing w:line="360" w:lineRule="auto"/>
              <w:ind w:right="-188"/>
              <w:jc w:val="center"/>
              <w:rPr>
                <w:sz w:val="24"/>
                <w:lang w:val="en-US"/>
              </w:rPr>
            </w:pPr>
            <w:r>
              <w:rPr>
                <w:sz w:val="24"/>
                <w:lang w:val="en-US"/>
              </w:rPr>
              <w:t>Drama</w:t>
            </w:r>
          </w:p>
        </w:tc>
        <w:tc>
          <w:tcPr>
            <w:tcW w:w="4508" w:type="dxa"/>
            <w:shd w:val="clear" w:color="auto" w:fill="CCFFFF"/>
          </w:tcPr>
          <w:p w14:paraId="5D42A224" w14:textId="77777777" w:rsidR="000E0845" w:rsidRDefault="000E0845" w:rsidP="00CA7E16">
            <w:pPr>
              <w:spacing w:line="360" w:lineRule="auto"/>
              <w:ind w:right="-188"/>
              <w:jc w:val="center"/>
              <w:rPr>
                <w:sz w:val="24"/>
                <w:lang w:val="en-US"/>
              </w:rPr>
            </w:pPr>
            <w:r>
              <w:rPr>
                <w:sz w:val="24"/>
                <w:lang w:val="en-US"/>
              </w:rPr>
              <w:t>Systems Engineering</w:t>
            </w:r>
          </w:p>
          <w:p w14:paraId="7EA7F9C0" w14:textId="77777777" w:rsidR="000E0845" w:rsidRDefault="000E0845" w:rsidP="00CA7E16">
            <w:pPr>
              <w:spacing w:line="360" w:lineRule="auto"/>
              <w:ind w:right="-188"/>
              <w:jc w:val="center"/>
              <w:rPr>
                <w:sz w:val="24"/>
                <w:lang w:val="en-US"/>
              </w:rPr>
            </w:pPr>
            <w:r>
              <w:rPr>
                <w:sz w:val="24"/>
                <w:lang w:val="en-US"/>
              </w:rPr>
              <w:t>Food</w:t>
            </w:r>
          </w:p>
          <w:p w14:paraId="037E8501" w14:textId="77777777" w:rsidR="000E0845" w:rsidRDefault="000E0845" w:rsidP="00CA7E16">
            <w:pPr>
              <w:spacing w:line="360" w:lineRule="auto"/>
              <w:ind w:right="-188"/>
              <w:jc w:val="center"/>
              <w:rPr>
                <w:sz w:val="24"/>
                <w:lang w:val="en-US"/>
              </w:rPr>
            </w:pPr>
            <w:proofErr w:type="spellStart"/>
            <w:r>
              <w:rPr>
                <w:sz w:val="24"/>
                <w:lang w:val="en-US"/>
              </w:rPr>
              <w:t>Fibre</w:t>
            </w:r>
            <w:proofErr w:type="spellEnd"/>
          </w:p>
          <w:p w14:paraId="37B333D8" w14:textId="77A5C94C" w:rsidR="000E0845" w:rsidRDefault="00627B28" w:rsidP="00CA7E16">
            <w:pPr>
              <w:spacing w:line="360" w:lineRule="auto"/>
              <w:ind w:right="-188"/>
              <w:jc w:val="center"/>
              <w:rPr>
                <w:sz w:val="24"/>
                <w:lang w:val="en-US"/>
              </w:rPr>
            </w:pPr>
            <w:r>
              <w:rPr>
                <w:sz w:val="24"/>
                <w:lang w:val="en-US"/>
              </w:rPr>
              <w:t>Wood</w:t>
            </w:r>
          </w:p>
        </w:tc>
      </w:tr>
    </w:tbl>
    <w:p w14:paraId="7EB25D4B" w14:textId="77777777" w:rsidR="001B0209" w:rsidRPr="003B39EE" w:rsidRDefault="001B0209" w:rsidP="00DC7815">
      <w:pPr>
        <w:ind w:right="-188"/>
        <w:rPr>
          <w:sz w:val="24"/>
          <w:lang w:val="en-US"/>
        </w:rPr>
      </w:pPr>
    </w:p>
    <w:p w14:paraId="092AB324" w14:textId="356858C5" w:rsidR="004D59DF" w:rsidRPr="00AF0A84" w:rsidRDefault="007B41F0" w:rsidP="007B41F0">
      <w:pPr>
        <w:pStyle w:val="Heading1"/>
      </w:pPr>
      <w:bookmarkStart w:id="6" w:name="_Toc143684374"/>
      <w:r>
        <w:lastRenderedPageBreak/>
        <w:t>Subject Information</w:t>
      </w:r>
      <w:bookmarkEnd w:id="6"/>
    </w:p>
    <w:p w14:paraId="4621E552" w14:textId="47C1A057" w:rsidR="008863C5" w:rsidRDefault="00320470" w:rsidP="00980931">
      <w:pPr>
        <w:pStyle w:val="Heading2"/>
      </w:pPr>
      <w:bookmarkStart w:id="7" w:name="_Toc143684375"/>
      <w:r>
        <w:t>C</w:t>
      </w:r>
      <w:r w:rsidR="008863C5">
        <w:t>ompulsory Subjects</w:t>
      </w:r>
      <w:bookmarkEnd w:id="7"/>
    </w:p>
    <w:p w14:paraId="6B1221BE" w14:textId="2A93CE71" w:rsidR="008863C5" w:rsidRPr="00980931" w:rsidRDefault="00601AF1" w:rsidP="00940502">
      <w:pPr>
        <w:pStyle w:val="Heading3"/>
        <w:spacing w:after="240"/>
      </w:pPr>
      <w:bookmarkStart w:id="8" w:name="_Toc143684376"/>
      <w:r w:rsidRPr="00980931">
        <w:t>English</w:t>
      </w:r>
      <w:bookmarkEnd w:id="8"/>
    </w:p>
    <w:tbl>
      <w:tblPr>
        <w:tblStyle w:val="TableGrid"/>
        <w:tblW w:w="11058" w:type="dxa"/>
        <w:jc w:val="center"/>
        <w:tblLook w:val="05A0" w:firstRow="1" w:lastRow="0" w:firstColumn="1" w:lastColumn="1" w:noHBand="0" w:noVBand="1"/>
      </w:tblPr>
      <w:tblGrid>
        <w:gridCol w:w="5529"/>
        <w:gridCol w:w="5529"/>
      </w:tblGrid>
      <w:tr w:rsidR="00B22A8C" w:rsidRPr="00CB50F6" w14:paraId="3699B5FF" w14:textId="77777777" w:rsidTr="00476FDE">
        <w:trPr>
          <w:jc w:val="center"/>
        </w:trPr>
        <w:tc>
          <w:tcPr>
            <w:tcW w:w="5529" w:type="dxa"/>
            <w:shd w:val="clear" w:color="auto" w:fill="CCFFFF"/>
          </w:tcPr>
          <w:p w14:paraId="415AA20D" w14:textId="77777777" w:rsidR="00B22A8C" w:rsidRPr="00F7211C" w:rsidRDefault="00B22A8C" w:rsidP="008863C5">
            <w:pPr>
              <w:jc w:val="center"/>
              <w:rPr>
                <w:rFonts w:cstheme="minorHAnsi"/>
                <w:color w:val="000000"/>
                <w:sz w:val="24"/>
              </w:rPr>
            </w:pPr>
            <w:r w:rsidRPr="00F7211C">
              <w:rPr>
                <w:rFonts w:cstheme="minorHAnsi"/>
                <w:color w:val="000000"/>
                <w:sz w:val="24"/>
              </w:rPr>
              <w:t>Standard English</w:t>
            </w:r>
          </w:p>
        </w:tc>
        <w:tc>
          <w:tcPr>
            <w:tcW w:w="5529" w:type="dxa"/>
            <w:shd w:val="clear" w:color="auto" w:fill="CCFFFF"/>
          </w:tcPr>
          <w:p w14:paraId="4D0792DB" w14:textId="77777777" w:rsidR="00B22A8C" w:rsidRPr="00F7211C" w:rsidRDefault="00B22A8C" w:rsidP="008863C5">
            <w:pPr>
              <w:jc w:val="center"/>
              <w:rPr>
                <w:rFonts w:cstheme="minorHAnsi"/>
                <w:color w:val="000000"/>
                <w:sz w:val="24"/>
              </w:rPr>
            </w:pPr>
            <w:r w:rsidRPr="00F7211C">
              <w:rPr>
                <w:rFonts w:cstheme="minorHAnsi"/>
                <w:color w:val="000000"/>
                <w:sz w:val="24"/>
              </w:rPr>
              <w:t>Extension English</w:t>
            </w:r>
          </w:p>
        </w:tc>
      </w:tr>
      <w:tr w:rsidR="00B22A8C" w:rsidRPr="00CB50F6" w14:paraId="30942BED" w14:textId="77777777" w:rsidTr="008863C5">
        <w:trPr>
          <w:jc w:val="center"/>
        </w:trPr>
        <w:tc>
          <w:tcPr>
            <w:tcW w:w="5529" w:type="dxa"/>
          </w:tcPr>
          <w:p w14:paraId="76BD9715" w14:textId="1B023C00" w:rsidR="00B22A8C" w:rsidRPr="000154B6" w:rsidRDefault="000154B6" w:rsidP="000154B6">
            <w:pPr>
              <w:spacing w:after="160" w:line="259" w:lineRule="auto"/>
              <w:rPr>
                <w:rFonts w:eastAsia="Times New Roman"/>
                <w:color w:val="000000"/>
                <w:sz w:val="24"/>
                <w:szCs w:val="24"/>
              </w:rPr>
            </w:pPr>
            <w:r>
              <w:rPr>
                <w:rStyle w:val="contentpasted1"/>
                <w:color w:val="000000"/>
                <w:sz w:val="24"/>
                <w:szCs w:val="24"/>
              </w:rPr>
              <w:t xml:space="preserve">In Year 9 Standard English, students use persuasive and creative writing to explore the issue of Australian Identity. Students produce an oral presentation exploring the theme of Leadership and engage in classroom discussions on contemporary issues in the news. The major text studied at Year Nine Standard is 'The Hunger Games' by Suzanne Collins and a highlight of the year is the Magazine Assignment where students produce a magazine on a </w:t>
            </w:r>
            <w:proofErr w:type="gramStart"/>
            <w:r>
              <w:rPr>
                <w:rStyle w:val="contentpasted1"/>
                <w:color w:val="000000"/>
                <w:sz w:val="24"/>
                <w:szCs w:val="24"/>
              </w:rPr>
              <w:t>topic</w:t>
            </w:r>
            <w:proofErr w:type="gramEnd"/>
            <w:r>
              <w:rPr>
                <w:rStyle w:val="contentpasted1"/>
                <w:color w:val="000000"/>
                <w:sz w:val="24"/>
                <w:szCs w:val="24"/>
              </w:rPr>
              <w:t xml:space="preserve"> they feel passionate about.</w:t>
            </w:r>
          </w:p>
        </w:tc>
        <w:tc>
          <w:tcPr>
            <w:tcW w:w="5529" w:type="dxa"/>
          </w:tcPr>
          <w:p w14:paraId="6259F836" w14:textId="0259BB5B" w:rsidR="00B22A8C" w:rsidRPr="002A23AB" w:rsidRDefault="002A23AB" w:rsidP="002A23AB">
            <w:pPr>
              <w:spacing w:after="160" w:line="259" w:lineRule="auto"/>
              <w:rPr>
                <w:rFonts w:eastAsia="Times New Roman"/>
                <w:color w:val="000000"/>
                <w:sz w:val="24"/>
                <w:szCs w:val="24"/>
              </w:rPr>
            </w:pPr>
            <w:r>
              <w:rPr>
                <w:rStyle w:val="contentpasted0"/>
                <w:color w:val="000000"/>
                <w:sz w:val="24"/>
                <w:szCs w:val="24"/>
              </w:rPr>
              <w:t>In Year 9 Extension English, students are challenged to develop their persuasive and creative writing skills through quick writes and extended responses. Extension students at Year Nine are expected to participate in extra-curricular activities such as debating, creative writing workshops and public speaking. The texts studied in Year 9 Extension include 'Animal Farm' by George Orwell and a play, 'Twelve Angry Men', by Reginald Rose. A highlight of the year is the song analysis task where students analyse the language features used by song writers.</w:t>
            </w:r>
          </w:p>
        </w:tc>
      </w:tr>
    </w:tbl>
    <w:p w14:paraId="5BE06F8C" w14:textId="1C653AA2" w:rsidR="000301FD" w:rsidRDefault="000301FD" w:rsidP="000301FD">
      <w:pPr>
        <w:rPr>
          <w:noProof/>
        </w:rPr>
      </w:pPr>
    </w:p>
    <w:p w14:paraId="08DCB35A" w14:textId="75731B04" w:rsidR="00601AF1" w:rsidRDefault="001803AE" w:rsidP="00940502">
      <w:pPr>
        <w:pStyle w:val="Heading3"/>
        <w:spacing w:after="240"/>
      </w:pPr>
      <w:bookmarkStart w:id="9" w:name="_Toc143684377"/>
      <w:r>
        <w:t>Math</w:t>
      </w:r>
      <w:r w:rsidR="00B86BEC">
        <w:t>ematics</w:t>
      </w:r>
      <w:bookmarkEnd w:id="9"/>
    </w:p>
    <w:tbl>
      <w:tblPr>
        <w:tblStyle w:val="TableGrid"/>
        <w:tblW w:w="11058" w:type="dxa"/>
        <w:jc w:val="center"/>
        <w:tblLook w:val="05A0" w:firstRow="1" w:lastRow="0" w:firstColumn="1" w:lastColumn="1" w:noHBand="0" w:noVBand="1"/>
      </w:tblPr>
      <w:tblGrid>
        <w:gridCol w:w="5529"/>
        <w:gridCol w:w="5529"/>
      </w:tblGrid>
      <w:tr w:rsidR="008863C5" w:rsidRPr="00CB50F6" w14:paraId="312AD966" w14:textId="77777777" w:rsidTr="00476FDE">
        <w:trPr>
          <w:jc w:val="center"/>
        </w:trPr>
        <w:tc>
          <w:tcPr>
            <w:tcW w:w="5529" w:type="dxa"/>
            <w:shd w:val="clear" w:color="auto" w:fill="CCFFFF"/>
          </w:tcPr>
          <w:p w14:paraId="23B8DBF3" w14:textId="77777777" w:rsidR="008863C5" w:rsidRPr="00F7211C" w:rsidRDefault="008863C5" w:rsidP="00FF58D7">
            <w:pPr>
              <w:jc w:val="center"/>
              <w:rPr>
                <w:rFonts w:cstheme="minorHAnsi"/>
                <w:sz w:val="24"/>
              </w:rPr>
            </w:pPr>
            <w:r w:rsidRPr="00F7211C">
              <w:rPr>
                <w:rFonts w:cstheme="minorHAnsi"/>
                <w:sz w:val="24"/>
              </w:rPr>
              <w:t>General Maths</w:t>
            </w:r>
          </w:p>
        </w:tc>
        <w:tc>
          <w:tcPr>
            <w:tcW w:w="5529" w:type="dxa"/>
            <w:shd w:val="clear" w:color="auto" w:fill="CCFFFF"/>
          </w:tcPr>
          <w:p w14:paraId="05DAACFB" w14:textId="77777777" w:rsidR="008863C5" w:rsidRPr="00F7211C" w:rsidRDefault="008863C5" w:rsidP="00FF58D7">
            <w:pPr>
              <w:jc w:val="center"/>
              <w:rPr>
                <w:rFonts w:cstheme="minorHAnsi"/>
                <w:sz w:val="24"/>
              </w:rPr>
            </w:pPr>
            <w:r>
              <w:rPr>
                <w:rFonts w:cstheme="minorHAnsi"/>
                <w:sz w:val="24"/>
              </w:rPr>
              <w:t>Extension Maths</w:t>
            </w:r>
          </w:p>
        </w:tc>
      </w:tr>
      <w:tr w:rsidR="008863C5" w:rsidRPr="00CB50F6" w14:paraId="07DF8560" w14:textId="77777777" w:rsidTr="00FF58D7">
        <w:trPr>
          <w:jc w:val="center"/>
        </w:trPr>
        <w:tc>
          <w:tcPr>
            <w:tcW w:w="5529" w:type="dxa"/>
          </w:tcPr>
          <w:p w14:paraId="53E2EB15" w14:textId="540152EF" w:rsidR="008863C5" w:rsidRPr="00E7568E" w:rsidRDefault="001B5CE0" w:rsidP="00E7568E">
            <w:pPr>
              <w:spacing w:line="259" w:lineRule="auto"/>
              <w:rPr>
                <w:sz w:val="24"/>
                <w:szCs w:val="24"/>
              </w:rPr>
            </w:pPr>
            <w:r w:rsidRPr="00E7568E">
              <w:rPr>
                <w:sz w:val="24"/>
                <w:szCs w:val="24"/>
              </w:rPr>
              <w:t>In 9 General Maths students are learning a range of new concepts throughout the 3 main strands of mathematics, Number and Algebra, Measurement and Geometry as well as Statistics and Probability. They are given the opportunity to consolidate skills previously studied whilst doing so. A large focus is on real life skills including financial maths, measurement and project-based skills, geometry skills and data interpretation.</w:t>
            </w:r>
          </w:p>
        </w:tc>
        <w:tc>
          <w:tcPr>
            <w:tcW w:w="5529" w:type="dxa"/>
          </w:tcPr>
          <w:p w14:paraId="436153FA" w14:textId="433B6F5D" w:rsidR="008863C5" w:rsidRPr="00E7568E" w:rsidRDefault="00672B14" w:rsidP="00E7568E">
            <w:pPr>
              <w:spacing w:line="259" w:lineRule="auto"/>
              <w:rPr>
                <w:sz w:val="24"/>
                <w:szCs w:val="24"/>
              </w:rPr>
            </w:pPr>
            <w:r w:rsidRPr="00E7568E">
              <w:rPr>
                <w:sz w:val="24"/>
                <w:szCs w:val="24"/>
              </w:rPr>
              <w:t xml:space="preserve">In 9 Extension Maths students are learning a range of new concepts throughout the 3 main strands of mathematics, Number and Algebra, Measurement and Geometry as well as Statistics and Probability. They are given the opportunity to not only consolidate skills previously studied, but also to be better prepared for year 10 extension and PRE-methods. This includes being extended in a range of different topic areas. </w:t>
            </w:r>
          </w:p>
        </w:tc>
      </w:tr>
    </w:tbl>
    <w:p w14:paraId="533A4834" w14:textId="77777777" w:rsidR="00E7568E" w:rsidRDefault="00E7568E" w:rsidP="00E7568E"/>
    <w:p w14:paraId="1093AB05" w14:textId="3D111408" w:rsidR="00865EC4" w:rsidRDefault="00980931" w:rsidP="00940502">
      <w:pPr>
        <w:pStyle w:val="Heading3"/>
        <w:spacing w:after="240"/>
      </w:pPr>
      <w:bookmarkStart w:id="10" w:name="_Toc143684378"/>
      <w:r>
        <w:t>Languages</w:t>
      </w:r>
      <w:r w:rsidR="00865EC4">
        <w:t xml:space="preserve"> – German and Indonesian</w:t>
      </w:r>
      <w:bookmarkEnd w:id="10"/>
    </w:p>
    <w:p w14:paraId="0A9BE6D3" w14:textId="12D41C48" w:rsidR="00865EC4" w:rsidRPr="00865EC4" w:rsidRDefault="00865EC4" w:rsidP="00940502">
      <w:pPr>
        <w:spacing w:after="240"/>
        <w:rPr>
          <w:sz w:val="24"/>
          <w:szCs w:val="24"/>
        </w:rPr>
      </w:pPr>
      <w:r w:rsidRPr="00865EC4">
        <w:rPr>
          <w:sz w:val="24"/>
          <w:szCs w:val="24"/>
        </w:rPr>
        <w:t xml:space="preserve">Throughout the year the aim is to develop students’ knowledge, </w:t>
      </w:r>
      <w:r w:rsidR="00B31C41" w:rsidRPr="00865EC4">
        <w:rPr>
          <w:sz w:val="24"/>
          <w:szCs w:val="24"/>
        </w:rPr>
        <w:t>skills,</w:t>
      </w:r>
      <w:r w:rsidRPr="00865EC4">
        <w:rPr>
          <w:sz w:val="24"/>
          <w:szCs w:val="24"/>
        </w:rPr>
        <w:t xml:space="preserve"> and confidence in language learning by speaking, listening, reading, </w:t>
      </w:r>
      <w:r w:rsidR="00B31C41" w:rsidRPr="00865EC4">
        <w:rPr>
          <w:sz w:val="24"/>
          <w:szCs w:val="24"/>
        </w:rPr>
        <w:t>writing,</w:t>
      </w:r>
      <w:r w:rsidRPr="00865EC4">
        <w:rPr>
          <w:sz w:val="24"/>
          <w:szCs w:val="24"/>
        </w:rPr>
        <w:t xml:space="preserve"> and viewing. Students do this through role plays, recitation, conversations, class discussions, </w:t>
      </w:r>
      <w:r w:rsidR="00B31C41" w:rsidRPr="00865EC4">
        <w:rPr>
          <w:sz w:val="24"/>
          <w:szCs w:val="24"/>
        </w:rPr>
        <w:t>vocabulary,</w:t>
      </w:r>
      <w:r w:rsidRPr="00865EC4">
        <w:rPr>
          <w:sz w:val="24"/>
          <w:szCs w:val="24"/>
        </w:rPr>
        <w:t xml:space="preserve"> and grammar learning, listening and comprehension exercises and reading texts. The focus is on communication and gaining intercultural knowledge</w:t>
      </w:r>
      <w:r w:rsidR="00940502">
        <w:rPr>
          <w:sz w:val="24"/>
          <w:szCs w:val="24"/>
        </w:rPr>
        <w:t>. Th</w:t>
      </w:r>
      <w:r w:rsidRPr="00865EC4">
        <w:rPr>
          <w:sz w:val="24"/>
          <w:szCs w:val="24"/>
        </w:rPr>
        <w:t xml:space="preserve">e courses are tailored to suit the needs and interests of class members. Where possible some activities are built in to get students learning outside of the classroom </w:t>
      </w:r>
      <w:r w:rsidR="00B31C41" w:rsidRPr="00865EC4">
        <w:rPr>
          <w:sz w:val="24"/>
          <w:szCs w:val="24"/>
        </w:rPr>
        <w:t>e.g.,</w:t>
      </w:r>
      <w:r w:rsidRPr="00865EC4">
        <w:rPr>
          <w:sz w:val="24"/>
          <w:szCs w:val="24"/>
        </w:rPr>
        <w:t xml:space="preserve"> visiting a café, a town, watching a movie, going to the Cultural Centres in </w:t>
      </w:r>
      <w:r w:rsidR="00B31C41" w:rsidRPr="00865EC4">
        <w:rPr>
          <w:sz w:val="24"/>
          <w:szCs w:val="24"/>
        </w:rPr>
        <w:t>Melbourne,</w:t>
      </w:r>
      <w:r w:rsidR="00B31C41">
        <w:rPr>
          <w:sz w:val="24"/>
          <w:szCs w:val="24"/>
        </w:rPr>
        <w:t xml:space="preserve"> or</w:t>
      </w:r>
      <w:r w:rsidRPr="00865EC4">
        <w:rPr>
          <w:sz w:val="24"/>
          <w:szCs w:val="24"/>
        </w:rPr>
        <w:t xml:space="preserve"> playing a sport.</w:t>
      </w:r>
      <w:r w:rsidR="00E7568E">
        <w:rPr>
          <w:sz w:val="24"/>
          <w:szCs w:val="24"/>
        </w:rPr>
        <w:t xml:space="preserve"> </w:t>
      </w:r>
      <w:r w:rsidRPr="00865EC4">
        <w:rPr>
          <w:sz w:val="24"/>
          <w:szCs w:val="24"/>
        </w:rPr>
        <w:t xml:space="preserve">Topics in both languages will </w:t>
      </w:r>
      <w:r w:rsidR="00B31C41" w:rsidRPr="00865EC4">
        <w:rPr>
          <w:sz w:val="24"/>
          <w:szCs w:val="24"/>
        </w:rPr>
        <w:t>include</w:t>
      </w:r>
      <w:r w:rsidRPr="00865EC4">
        <w:rPr>
          <w:sz w:val="24"/>
          <w:szCs w:val="24"/>
        </w:rPr>
        <w:t xml:space="preserve"> Sport, Hobbies, Food, Shopping, Free Time, The House, Around Town, Health, Weather and Transport.</w:t>
      </w:r>
    </w:p>
    <w:p w14:paraId="2A92AF23" w14:textId="77777777" w:rsidR="00865EC4" w:rsidRPr="00865EC4" w:rsidRDefault="00865EC4" w:rsidP="00865EC4"/>
    <w:p w14:paraId="09C425F7" w14:textId="77777777" w:rsidR="00C62F49" w:rsidRDefault="00C62F49" w:rsidP="00C62F49"/>
    <w:p w14:paraId="72023209" w14:textId="77777777" w:rsidR="00C62F49" w:rsidRDefault="00C62F49" w:rsidP="00C62F49"/>
    <w:p w14:paraId="4EDB5DD1" w14:textId="77777777" w:rsidR="00C62F49" w:rsidRDefault="00C62F49" w:rsidP="00C62F49"/>
    <w:p w14:paraId="62D3E550" w14:textId="56E37181" w:rsidR="007E3813" w:rsidRPr="007E3813" w:rsidRDefault="00980931" w:rsidP="00C13796">
      <w:pPr>
        <w:pStyle w:val="Heading3"/>
        <w:spacing w:after="240"/>
      </w:pPr>
      <w:bookmarkStart w:id="11" w:name="_Toc143684379"/>
      <w:r>
        <w:t>Health and Physical Education</w:t>
      </w:r>
      <w:bookmarkEnd w:id="11"/>
    </w:p>
    <w:p w14:paraId="74009687" w14:textId="0902D31F" w:rsidR="00E70573" w:rsidRPr="00940502" w:rsidRDefault="00E70573" w:rsidP="00940502">
      <w:pPr>
        <w:spacing w:after="240"/>
        <w:rPr>
          <w:sz w:val="24"/>
          <w:szCs w:val="24"/>
        </w:rPr>
      </w:pPr>
      <w:r w:rsidRPr="00940502">
        <w:rPr>
          <w:sz w:val="24"/>
          <w:szCs w:val="24"/>
        </w:rPr>
        <w:t xml:space="preserve">In </w:t>
      </w:r>
      <w:r w:rsidR="00E7568E" w:rsidRPr="00940502">
        <w:rPr>
          <w:sz w:val="24"/>
          <w:szCs w:val="24"/>
        </w:rPr>
        <w:t>Health students explore</w:t>
      </w:r>
      <w:r w:rsidRPr="00940502">
        <w:rPr>
          <w:sz w:val="24"/>
          <w:szCs w:val="24"/>
        </w:rPr>
        <w:t xml:space="preserve"> decision making, values and morals, alcohol and drugs and other health issues. Students will develop communication skills, learn more about their physical, mental, and social well-being and begin to understand practices which assist in leading healthy lives.</w:t>
      </w:r>
      <w:r w:rsidR="00E7568E" w:rsidRPr="00940502">
        <w:rPr>
          <w:sz w:val="24"/>
          <w:szCs w:val="24"/>
        </w:rPr>
        <w:t xml:space="preserve"> During PE, s</w:t>
      </w:r>
      <w:r w:rsidRPr="00940502">
        <w:rPr>
          <w:sz w:val="24"/>
          <w:szCs w:val="24"/>
        </w:rPr>
        <w:t>tudents will develop skills associated with a range of sporting activities as well as broadening their understanding of rules and tactics. Students are given the opportunity to develop their knowledge of physical activities and participate in a range of recreational activities and outdoor experiences.</w:t>
      </w:r>
    </w:p>
    <w:p w14:paraId="11F9F207" w14:textId="77777777" w:rsidR="00980931" w:rsidRDefault="00980931" w:rsidP="007E3813">
      <w:pPr>
        <w:pStyle w:val="Heading3"/>
        <w:spacing w:after="240"/>
      </w:pPr>
      <w:bookmarkStart w:id="12" w:name="_Toc143684380"/>
      <w:r>
        <w:t>Science</w:t>
      </w:r>
      <w:bookmarkEnd w:id="12"/>
    </w:p>
    <w:p w14:paraId="78563D25" w14:textId="77777777" w:rsidR="00F97EA1" w:rsidRPr="00F97EA1" w:rsidRDefault="00F97EA1" w:rsidP="007E3813">
      <w:pPr>
        <w:spacing w:after="240"/>
        <w:rPr>
          <w:sz w:val="24"/>
          <w:szCs w:val="24"/>
        </w:rPr>
      </w:pPr>
      <w:r w:rsidRPr="00F97EA1">
        <w:rPr>
          <w:sz w:val="24"/>
          <w:szCs w:val="24"/>
        </w:rPr>
        <w:t xml:space="preserve">In Year 9, students explore ways in which the human body as a system responds to disease and are introduced to the notion of the atom as a system of protons, </w:t>
      </w:r>
      <w:proofErr w:type="gramStart"/>
      <w:r w:rsidRPr="00F97EA1">
        <w:rPr>
          <w:sz w:val="24"/>
          <w:szCs w:val="24"/>
        </w:rPr>
        <w:t>electrons</w:t>
      </w:r>
      <w:proofErr w:type="gramEnd"/>
      <w:r w:rsidRPr="00F97EA1">
        <w:rPr>
          <w:sz w:val="24"/>
          <w:szCs w:val="24"/>
        </w:rPr>
        <w:t xml:space="preserve"> and neutrons, and how this system can change through nuclear decay. They learn that matter can be rearranged through chemical change and are introduced to a sophisticated view of energy transfer. They begin to apply their understanding of energy and forces to global systems such as continental movement, the interdependencies between biotic and abiotic components of ecosystems and use of renewable and non- renewable resources.</w:t>
      </w:r>
    </w:p>
    <w:p w14:paraId="34628D42" w14:textId="77777777" w:rsidR="00980931" w:rsidRDefault="00980931" w:rsidP="00940502">
      <w:pPr>
        <w:pStyle w:val="Heading3"/>
        <w:spacing w:after="240"/>
      </w:pPr>
      <w:bookmarkStart w:id="13" w:name="_Toc143684381"/>
      <w:r>
        <w:t>Humanities</w:t>
      </w:r>
      <w:bookmarkEnd w:id="13"/>
    </w:p>
    <w:p w14:paraId="26A38494" w14:textId="54F8F7EB" w:rsidR="00350E40" w:rsidRPr="00350E40" w:rsidRDefault="00350E40" w:rsidP="00940502">
      <w:pPr>
        <w:spacing w:after="240"/>
        <w:rPr>
          <w:sz w:val="24"/>
          <w:szCs w:val="24"/>
        </w:rPr>
      </w:pPr>
      <w:r w:rsidRPr="00350E40">
        <w:rPr>
          <w:sz w:val="24"/>
          <w:szCs w:val="24"/>
        </w:rPr>
        <w:t>Year 9 Humanities students focus on developing their historical knowledge and understanding through investigating two time periods in history: the Industrial Revolution and World War 1. For both historical time periods, students explore the causes of major events, the global consequences of those events and the technological advances that occurred during those time periods. Students produce a range of work pieces such as videos, writing pieces and the analysis of historical documents to show their knowledge and understanding of historical concepts. Students also focus on the two key Humanities areas of Geography and Civics (and Citizenship). Students are required to complete a range of tasks encompassing these areas and to develop skills relevant to each key area.</w:t>
      </w:r>
    </w:p>
    <w:p w14:paraId="1A7EE596" w14:textId="23AC4556" w:rsidR="00C62F49" w:rsidRDefault="0030319D" w:rsidP="003F11D0">
      <w:pPr>
        <w:jc w:val="center"/>
        <w:rPr>
          <w:rFonts w:asciiTheme="majorHAnsi" w:eastAsiaTheme="majorEastAsia" w:hAnsiTheme="majorHAnsi" w:cstheme="majorBidi"/>
          <w:color w:val="2F5496" w:themeColor="accent1" w:themeShade="BF"/>
          <w:sz w:val="32"/>
          <w:szCs w:val="26"/>
        </w:rPr>
      </w:pPr>
      <w:r w:rsidRPr="003F11D0">
        <w:drawing>
          <wp:inline distT="0" distB="0" distL="0" distR="0" wp14:anchorId="22ECC88A" wp14:editId="76E18831">
            <wp:extent cx="3458206" cy="2395577"/>
            <wp:effectExtent l="0" t="0" r="9525" b="5080"/>
            <wp:docPr id="3" name="Picture 3" descr="A white text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text on an orange background&#10;&#10;Description automatically generated"/>
                    <pic:cNvPicPr/>
                  </pic:nvPicPr>
                  <pic:blipFill>
                    <a:blip r:embed="rId13"/>
                    <a:stretch>
                      <a:fillRect/>
                    </a:stretch>
                  </pic:blipFill>
                  <pic:spPr>
                    <a:xfrm>
                      <a:off x="0" y="0"/>
                      <a:ext cx="3466225" cy="2401132"/>
                    </a:xfrm>
                    <a:prstGeom prst="rect">
                      <a:avLst/>
                    </a:prstGeom>
                  </pic:spPr>
                </pic:pic>
              </a:graphicData>
            </a:graphic>
          </wp:inline>
        </w:drawing>
      </w:r>
      <w:r w:rsidR="00C62F49">
        <w:br w:type="page"/>
      </w:r>
    </w:p>
    <w:p w14:paraId="7D75FB24" w14:textId="595B314B" w:rsidR="00175B81" w:rsidRDefault="00175B81" w:rsidP="00980931">
      <w:pPr>
        <w:pStyle w:val="Heading2"/>
      </w:pPr>
      <w:bookmarkStart w:id="14" w:name="_Toc143684382"/>
      <w:r>
        <w:lastRenderedPageBreak/>
        <w:t>Elective Subjects</w:t>
      </w:r>
      <w:bookmarkEnd w:id="14"/>
    </w:p>
    <w:p w14:paraId="665548AC" w14:textId="7F1B9EB1" w:rsidR="0030319D" w:rsidRPr="0030319D" w:rsidRDefault="00CF7F1C" w:rsidP="00765DE0">
      <w:pPr>
        <w:pStyle w:val="Heading3"/>
        <w:spacing w:after="240"/>
      </w:pPr>
      <w:bookmarkStart w:id="15" w:name="_Toc143684383"/>
      <w:r>
        <w:t>Technology</w:t>
      </w:r>
      <w:bookmarkEnd w:id="15"/>
    </w:p>
    <w:tbl>
      <w:tblPr>
        <w:tblStyle w:val="TableGrid"/>
        <w:tblW w:w="11058" w:type="dxa"/>
        <w:tblInd w:w="-1003" w:type="dxa"/>
        <w:tblLook w:val="04A0" w:firstRow="1" w:lastRow="0" w:firstColumn="1" w:lastColumn="0" w:noHBand="0" w:noVBand="1"/>
      </w:tblPr>
      <w:tblGrid>
        <w:gridCol w:w="5529"/>
        <w:gridCol w:w="5529"/>
      </w:tblGrid>
      <w:tr w:rsidR="00387EBE" w:rsidRPr="00CB50F6" w14:paraId="21B6A382" w14:textId="77777777" w:rsidTr="00FA5B96">
        <w:tc>
          <w:tcPr>
            <w:tcW w:w="5529" w:type="dxa"/>
            <w:shd w:val="clear" w:color="auto" w:fill="CCFFFF"/>
          </w:tcPr>
          <w:p w14:paraId="1D11C7F0"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Wood</w:t>
            </w:r>
          </w:p>
        </w:tc>
        <w:tc>
          <w:tcPr>
            <w:tcW w:w="5529" w:type="dxa"/>
            <w:shd w:val="clear" w:color="auto" w:fill="CCFFFF"/>
          </w:tcPr>
          <w:p w14:paraId="4E2FFAD5"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Food</w:t>
            </w:r>
          </w:p>
        </w:tc>
      </w:tr>
      <w:tr w:rsidR="00387EBE" w:rsidRPr="00CB50F6" w14:paraId="1F4A23CE" w14:textId="77777777" w:rsidTr="008C6D43">
        <w:tc>
          <w:tcPr>
            <w:tcW w:w="5529" w:type="dxa"/>
          </w:tcPr>
          <w:p w14:paraId="2BB975EA" w14:textId="7E428FC3" w:rsidR="00387EBE" w:rsidRPr="00661D0C" w:rsidRDefault="00B35560" w:rsidP="00661D0C">
            <w:pPr>
              <w:spacing w:after="160" w:line="259" w:lineRule="auto"/>
              <w:rPr>
                <w:sz w:val="24"/>
                <w:szCs w:val="24"/>
              </w:rPr>
            </w:pPr>
            <w:r w:rsidRPr="00661D0C">
              <w:rPr>
                <w:sz w:val="24"/>
                <w:szCs w:val="24"/>
              </w:rPr>
              <w:t xml:space="preserve">Wood Technology is a semester unit of study which focuses on delivering skills in designing and investigating, </w:t>
            </w:r>
            <w:proofErr w:type="gramStart"/>
            <w:r w:rsidRPr="00661D0C">
              <w:rPr>
                <w:sz w:val="24"/>
                <w:szCs w:val="24"/>
              </w:rPr>
              <w:t>producing</w:t>
            </w:r>
            <w:proofErr w:type="gramEnd"/>
            <w:r w:rsidRPr="00661D0C">
              <w:rPr>
                <w:sz w:val="24"/>
                <w:szCs w:val="24"/>
              </w:rPr>
              <w:t xml:space="preserve"> and evaluating a variety of wooden projects, whilst practising safe work procedures. Students working in this unit will be allowed to use a greater range of equipment and will be learning specialised skills in these areas</w:t>
            </w:r>
            <w:r w:rsidRPr="00661D0C">
              <w:rPr>
                <w:sz w:val="24"/>
                <w:szCs w:val="24"/>
              </w:rPr>
              <w:t>.</w:t>
            </w:r>
          </w:p>
        </w:tc>
        <w:tc>
          <w:tcPr>
            <w:tcW w:w="5529" w:type="dxa"/>
          </w:tcPr>
          <w:p w14:paraId="04ED5107" w14:textId="51642E67" w:rsidR="00387EBE" w:rsidRPr="00C62F49" w:rsidRDefault="00BD0D51" w:rsidP="00C14BC3">
            <w:pPr>
              <w:pStyle w:val="BodyText"/>
              <w:spacing w:before="94" w:after="160" w:line="259" w:lineRule="auto"/>
              <w:ind w:right="160"/>
              <w:rPr>
                <w:rFonts w:asciiTheme="minorHAnsi" w:eastAsiaTheme="minorHAnsi" w:hAnsiTheme="minorHAnsi" w:cstheme="minorBidi"/>
                <w:sz w:val="24"/>
                <w:szCs w:val="24"/>
                <w:lang w:val="en-AU"/>
              </w:rPr>
            </w:pPr>
            <w:r w:rsidRPr="00661D0C">
              <w:rPr>
                <w:rFonts w:asciiTheme="minorHAnsi" w:eastAsiaTheme="minorHAnsi" w:hAnsiTheme="minorHAnsi" w:cstheme="minorBidi"/>
                <w:sz w:val="24"/>
                <w:szCs w:val="24"/>
                <w:lang w:val="en-AU"/>
              </w:rPr>
              <w:drawing>
                <wp:anchor distT="0" distB="0" distL="0" distR="0" simplePos="0" relativeHeight="251663360" behindDoc="1" locked="0" layoutInCell="1" allowOverlap="1" wp14:anchorId="1C324D40" wp14:editId="50CA500D">
                  <wp:simplePos x="0" y="0"/>
                  <wp:positionH relativeFrom="page">
                    <wp:posOffset>5614725</wp:posOffset>
                  </wp:positionH>
                  <wp:positionV relativeFrom="paragraph">
                    <wp:posOffset>1334926</wp:posOffset>
                  </wp:positionV>
                  <wp:extent cx="115884" cy="116681"/>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4" cstate="print"/>
                          <a:stretch>
                            <a:fillRect/>
                          </a:stretch>
                        </pic:blipFill>
                        <pic:spPr>
                          <a:xfrm>
                            <a:off x="0" y="0"/>
                            <a:ext cx="115884" cy="116681"/>
                          </a:xfrm>
                          <a:prstGeom prst="rect">
                            <a:avLst/>
                          </a:prstGeom>
                        </pic:spPr>
                      </pic:pic>
                    </a:graphicData>
                  </a:graphic>
                </wp:anchor>
              </w:drawing>
            </w:r>
            <w:r w:rsidRPr="00661D0C">
              <w:rPr>
                <w:rFonts w:asciiTheme="minorHAnsi" w:eastAsiaTheme="minorHAnsi" w:hAnsiTheme="minorHAnsi" w:cstheme="minorBidi"/>
                <w:sz w:val="24"/>
                <w:szCs w:val="24"/>
                <w:lang w:val="en-AU"/>
              </w:rPr>
              <w:t>Food Technology at year 9 focuses on 'Food around the World' which is an investigation of some of the influences on our diet, with particular emphasis on culture. The Technology Process of Investigation, Design, Producing and Evaluating is applied throughout the unit whilst practicing safe work procedures.</w:t>
            </w:r>
          </w:p>
        </w:tc>
      </w:tr>
      <w:tr w:rsidR="00387EBE" w:rsidRPr="00CB50F6" w14:paraId="27407BE9" w14:textId="77777777" w:rsidTr="009F7E72">
        <w:tc>
          <w:tcPr>
            <w:tcW w:w="5529" w:type="dxa"/>
            <w:shd w:val="clear" w:color="auto" w:fill="CCFFFF"/>
          </w:tcPr>
          <w:p w14:paraId="7A4C5A64"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Fibre</w:t>
            </w:r>
          </w:p>
        </w:tc>
        <w:tc>
          <w:tcPr>
            <w:tcW w:w="5529" w:type="dxa"/>
            <w:shd w:val="clear" w:color="auto" w:fill="CCFFFF"/>
          </w:tcPr>
          <w:p w14:paraId="5E34B63F"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Digital Systems</w:t>
            </w:r>
          </w:p>
        </w:tc>
      </w:tr>
      <w:tr w:rsidR="00387EBE" w:rsidRPr="00CB50F6" w14:paraId="41DECB37" w14:textId="77777777" w:rsidTr="008C6D43">
        <w:tc>
          <w:tcPr>
            <w:tcW w:w="5529" w:type="dxa"/>
          </w:tcPr>
          <w:p w14:paraId="6FDE5822" w14:textId="0D13D2F4" w:rsidR="00387EBE" w:rsidRPr="00661D0C" w:rsidRDefault="00661D0C" w:rsidP="00661D0C">
            <w:pPr>
              <w:spacing w:after="160" w:line="259" w:lineRule="auto"/>
              <w:rPr>
                <w:sz w:val="24"/>
                <w:szCs w:val="24"/>
              </w:rPr>
            </w:pPr>
            <w:r w:rsidRPr="00661D0C">
              <w:rPr>
                <w:sz w:val="24"/>
                <w:szCs w:val="24"/>
              </w:rPr>
              <w:t xml:space="preserve">Technology Design Fibre is a semester unit of study which focuses on delivering skills in designing and investigating, producing, </w:t>
            </w:r>
            <w:proofErr w:type="gramStart"/>
            <w:r w:rsidRPr="00661D0C">
              <w:rPr>
                <w:sz w:val="24"/>
                <w:szCs w:val="24"/>
              </w:rPr>
              <w:t>analysing</w:t>
            </w:r>
            <w:proofErr w:type="gramEnd"/>
            <w:r w:rsidRPr="00661D0C">
              <w:rPr>
                <w:sz w:val="24"/>
                <w:szCs w:val="24"/>
              </w:rPr>
              <w:t xml:space="preserve"> and evaluating a variety of clothing and fibre manufacture. The students have an opportunity to investigate and apply more complex skills and techniques to produce individual products, whilst practising safe work procedures</w:t>
            </w:r>
          </w:p>
        </w:tc>
        <w:tc>
          <w:tcPr>
            <w:tcW w:w="5529" w:type="dxa"/>
          </w:tcPr>
          <w:p w14:paraId="3FE7FCEC" w14:textId="6FB12503" w:rsidR="00387EBE" w:rsidRPr="00661D0C" w:rsidRDefault="000A5C91" w:rsidP="00C14BC3">
            <w:pPr>
              <w:pStyle w:val="BodyText"/>
              <w:spacing w:before="94" w:after="160" w:line="259" w:lineRule="auto"/>
              <w:rPr>
                <w:rFonts w:cstheme="minorBidi"/>
                <w:sz w:val="24"/>
                <w:szCs w:val="24"/>
              </w:rPr>
            </w:pPr>
            <w:r w:rsidRPr="00661D0C">
              <w:rPr>
                <w:rFonts w:asciiTheme="minorHAnsi" w:eastAsiaTheme="minorHAnsi" w:hAnsiTheme="minorHAnsi" w:cstheme="minorBidi"/>
                <w:sz w:val="24"/>
                <w:szCs w:val="24"/>
                <w:lang w:val="en-AU"/>
              </w:rPr>
              <w:drawing>
                <wp:anchor distT="0" distB="0" distL="0" distR="0" simplePos="0" relativeHeight="251665408" behindDoc="1" locked="0" layoutInCell="1" allowOverlap="1" wp14:anchorId="7A41071D" wp14:editId="2BBADCC5">
                  <wp:simplePos x="0" y="0"/>
                  <wp:positionH relativeFrom="page">
                    <wp:posOffset>5073972</wp:posOffset>
                  </wp:positionH>
                  <wp:positionV relativeFrom="paragraph">
                    <wp:posOffset>1796837</wp:posOffset>
                  </wp:positionV>
                  <wp:extent cx="115884" cy="116681"/>
                  <wp:effectExtent l="0" t="0" r="0" b="0"/>
                  <wp:wrapNone/>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15" cstate="print"/>
                          <a:stretch>
                            <a:fillRect/>
                          </a:stretch>
                        </pic:blipFill>
                        <pic:spPr>
                          <a:xfrm>
                            <a:off x="0" y="0"/>
                            <a:ext cx="115884" cy="116681"/>
                          </a:xfrm>
                          <a:prstGeom prst="rect">
                            <a:avLst/>
                          </a:prstGeom>
                        </pic:spPr>
                      </pic:pic>
                    </a:graphicData>
                  </a:graphic>
                </wp:anchor>
              </w:drawing>
            </w:r>
            <w:r w:rsidRPr="00661D0C">
              <w:rPr>
                <w:rFonts w:asciiTheme="minorHAnsi" w:eastAsiaTheme="minorHAnsi" w:hAnsiTheme="minorHAnsi" w:cstheme="minorBidi"/>
                <w:sz w:val="24"/>
                <w:szCs w:val="24"/>
                <w:lang w:val="en-AU"/>
              </w:rPr>
              <w:drawing>
                <wp:anchor distT="0" distB="0" distL="0" distR="0" simplePos="0" relativeHeight="251666432" behindDoc="1" locked="0" layoutInCell="1" allowOverlap="1" wp14:anchorId="3AB44783" wp14:editId="31282D2E">
                  <wp:simplePos x="0" y="0"/>
                  <wp:positionH relativeFrom="page">
                    <wp:posOffset>5885102</wp:posOffset>
                  </wp:positionH>
                  <wp:positionV relativeFrom="paragraph">
                    <wp:posOffset>1796837</wp:posOffset>
                  </wp:positionV>
                  <wp:extent cx="115884" cy="116681"/>
                  <wp:effectExtent l="0" t="0" r="0" b="0"/>
                  <wp:wrapNone/>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16" cstate="print"/>
                          <a:stretch>
                            <a:fillRect/>
                          </a:stretch>
                        </pic:blipFill>
                        <pic:spPr>
                          <a:xfrm>
                            <a:off x="0" y="0"/>
                            <a:ext cx="115884" cy="116681"/>
                          </a:xfrm>
                          <a:prstGeom prst="rect">
                            <a:avLst/>
                          </a:prstGeom>
                        </pic:spPr>
                      </pic:pic>
                    </a:graphicData>
                  </a:graphic>
                </wp:anchor>
              </w:drawing>
            </w:r>
            <w:r w:rsidRPr="00661D0C">
              <w:rPr>
                <w:rFonts w:asciiTheme="minorHAnsi" w:eastAsiaTheme="minorHAnsi" w:hAnsiTheme="minorHAnsi" w:cstheme="minorBidi"/>
                <w:sz w:val="24"/>
                <w:szCs w:val="24"/>
                <w:lang w:val="en-AU"/>
              </w:rPr>
              <w:t xml:space="preserve">Digital Systems in Year 9 is designed to provide students with an understanding of basic text-based programming and how digital technologies can be used as Internet-of-Things applications for Smart Home devices and other real-world solutions. Students are given opportunities to engage in practical projects which involve application of various technologies, and activities which are aimed at developing teamwork, communication, critical thinking, and problem solving. </w:t>
            </w:r>
          </w:p>
        </w:tc>
      </w:tr>
    </w:tbl>
    <w:p w14:paraId="3464AA4A" w14:textId="01E346A3" w:rsidR="009F7E72" w:rsidRDefault="009F7E72" w:rsidP="009F7E72"/>
    <w:p w14:paraId="11DA3355" w14:textId="2025E7E6" w:rsidR="0030319D" w:rsidRDefault="006B691F" w:rsidP="006B691F">
      <w:pPr>
        <w:jc w:val="center"/>
        <w:rPr>
          <w:rFonts w:asciiTheme="majorHAnsi" w:eastAsiaTheme="majorEastAsia" w:hAnsiTheme="majorHAnsi" w:cstheme="majorBidi"/>
          <w:color w:val="1F3763" w:themeColor="accent1" w:themeShade="7F"/>
          <w:sz w:val="28"/>
          <w:szCs w:val="24"/>
        </w:rPr>
      </w:pPr>
      <w:r w:rsidRPr="006B691F">
        <w:drawing>
          <wp:inline distT="0" distB="0" distL="0" distR="0" wp14:anchorId="693E1581" wp14:editId="0DCBE37D">
            <wp:extent cx="3139712" cy="3414056"/>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39712" cy="3414056"/>
                    </a:xfrm>
                    <a:prstGeom prst="rect">
                      <a:avLst/>
                    </a:prstGeom>
                  </pic:spPr>
                </pic:pic>
              </a:graphicData>
            </a:graphic>
          </wp:inline>
        </w:drawing>
      </w:r>
      <w:r w:rsidR="0030319D">
        <w:br w:type="page"/>
      </w:r>
    </w:p>
    <w:p w14:paraId="3E23C59D" w14:textId="7F3D8779" w:rsidR="0030319D" w:rsidRPr="0030319D" w:rsidRDefault="00CF7F1C" w:rsidP="00765DE0">
      <w:pPr>
        <w:pStyle w:val="Heading3"/>
        <w:spacing w:after="240"/>
      </w:pPr>
      <w:bookmarkStart w:id="16" w:name="_Toc143684384"/>
      <w:r>
        <w:lastRenderedPageBreak/>
        <w:t>Arts</w:t>
      </w:r>
      <w:bookmarkEnd w:id="16"/>
    </w:p>
    <w:tbl>
      <w:tblPr>
        <w:tblStyle w:val="TableGrid"/>
        <w:tblW w:w="11058" w:type="dxa"/>
        <w:tblInd w:w="-1003" w:type="dxa"/>
        <w:tblLook w:val="04A0" w:firstRow="1" w:lastRow="0" w:firstColumn="1" w:lastColumn="0" w:noHBand="0" w:noVBand="1"/>
      </w:tblPr>
      <w:tblGrid>
        <w:gridCol w:w="5529"/>
        <w:gridCol w:w="5529"/>
      </w:tblGrid>
      <w:tr w:rsidR="000B5BED" w:rsidRPr="00CB50F6" w14:paraId="09DFA08E" w14:textId="77777777" w:rsidTr="00FA5B96">
        <w:tc>
          <w:tcPr>
            <w:tcW w:w="5529" w:type="dxa"/>
            <w:shd w:val="clear" w:color="auto" w:fill="CCFFFF"/>
          </w:tcPr>
          <w:p w14:paraId="0EE2DA28" w14:textId="75177E65" w:rsidR="000B5BED" w:rsidRPr="00FA5B96" w:rsidRDefault="000B5BED" w:rsidP="000B5BED">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Visual Design - Art</w:t>
            </w:r>
          </w:p>
        </w:tc>
        <w:tc>
          <w:tcPr>
            <w:tcW w:w="5529" w:type="dxa"/>
            <w:shd w:val="clear" w:color="auto" w:fill="CCFFFF"/>
          </w:tcPr>
          <w:p w14:paraId="2FD7EE59" w14:textId="77777777" w:rsidR="000B5BED" w:rsidRPr="00FA5B96" w:rsidRDefault="000B5BED" w:rsidP="000B5BED">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Drama</w:t>
            </w:r>
          </w:p>
        </w:tc>
      </w:tr>
      <w:tr w:rsidR="000B5BED" w:rsidRPr="00CB50F6" w14:paraId="50465B40" w14:textId="77777777" w:rsidTr="00F7211C">
        <w:tc>
          <w:tcPr>
            <w:tcW w:w="5529" w:type="dxa"/>
          </w:tcPr>
          <w:p w14:paraId="631F215B" w14:textId="3B0DD099" w:rsidR="000B5BED" w:rsidRPr="006E277E" w:rsidRDefault="00055A78" w:rsidP="006E277E">
            <w:pPr>
              <w:pStyle w:val="BodyText"/>
              <w:spacing w:before="94" w:after="160" w:line="259" w:lineRule="auto"/>
              <w:ind w:right="-109"/>
              <w:rPr>
                <w:rFonts w:asciiTheme="minorHAnsi" w:eastAsiaTheme="minorHAnsi" w:hAnsiTheme="minorHAnsi" w:cstheme="minorBidi"/>
                <w:sz w:val="24"/>
                <w:szCs w:val="24"/>
                <w:lang w:val="en-AU"/>
              </w:rPr>
            </w:pPr>
            <w:r w:rsidRPr="006E277E">
              <w:rPr>
                <w:rFonts w:asciiTheme="minorHAnsi" w:eastAsiaTheme="minorHAnsi" w:hAnsiTheme="minorHAnsi" w:cstheme="minorBidi"/>
                <w:sz w:val="24"/>
                <w:szCs w:val="24"/>
                <w:lang w:val="en-AU"/>
              </w:rPr>
              <w:t xml:space="preserve">Visual Art will allow you </w:t>
            </w:r>
            <w:r w:rsidR="006E277E" w:rsidRPr="006E277E">
              <w:rPr>
                <w:rFonts w:asciiTheme="minorHAnsi" w:eastAsiaTheme="minorHAnsi" w:hAnsiTheme="minorHAnsi" w:cstheme="minorBidi"/>
                <w:sz w:val="24"/>
                <w:szCs w:val="24"/>
                <w:lang w:val="en-AU"/>
              </w:rPr>
              <w:t xml:space="preserve">to </w:t>
            </w:r>
            <w:r w:rsidRPr="006E277E">
              <w:rPr>
                <w:rFonts w:asciiTheme="minorHAnsi" w:eastAsiaTheme="minorHAnsi" w:hAnsiTheme="minorHAnsi" w:cstheme="minorBidi"/>
                <w:sz w:val="24"/>
                <w:szCs w:val="24"/>
                <w:lang w:val="en-AU"/>
              </w:rPr>
              <w:t>explore the world of both contemporary and historical artworks, uncovering the secrets of styles and techniques that artists hold. You'll craft your own representations of ideas, experimenting with your developing personal touch. Try out various materials, techniques, and technologies to bring your artistic visions to life. The ultimate reward? Showcasing your own final artworks, a testament to your creative journey.</w:t>
            </w:r>
          </w:p>
        </w:tc>
        <w:tc>
          <w:tcPr>
            <w:tcW w:w="5529" w:type="dxa"/>
          </w:tcPr>
          <w:p w14:paraId="3C4F7B9F" w14:textId="3597E012" w:rsidR="000B5BED" w:rsidRPr="006E277E" w:rsidRDefault="00FE71B2" w:rsidP="006E277E">
            <w:pPr>
              <w:pStyle w:val="BodyText"/>
              <w:spacing w:before="94" w:after="160" w:line="259" w:lineRule="auto"/>
              <w:ind w:right="-109"/>
              <w:rPr>
                <w:rFonts w:asciiTheme="minorHAnsi" w:eastAsiaTheme="minorHAnsi" w:hAnsiTheme="minorHAnsi" w:cstheme="minorBidi"/>
                <w:sz w:val="24"/>
                <w:szCs w:val="24"/>
                <w:lang w:val="en-AU"/>
              </w:rPr>
            </w:pPr>
            <w:r w:rsidRPr="006E277E">
              <w:rPr>
                <w:rFonts w:asciiTheme="minorHAnsi" w:eastAsiaTheme="minorHAnsi" w:hAnsiTheme="minorHAnsi" w:cstheme="minorBidi"/>
                <w:sz w:val="24"/>
                <w:szCs w:val="24"/>
                <w:lang w:val="en-AU"/>
              </w:rPr>
              <w:t>Welcome to Drama —a gateway to unleashing your creativity. Explore a range of dramatic forms: from on-the-spot improvisation to scripted theatre and the flair of melodrama. Dive into the director's role, grasp the building blocks of drama, and experience the magic of ensemble performance. Together with your peers, craft a student-led performance that captures your artistic essence. Get ready to shine as your creation steps into the limelight, engaging your audience in a truly authentic way.</w:t>
            </w:r>
          </w:p>
        </w:tc>
      </w:tr>
      <w:tr w:rsidR="000B5BED" w:rsidRPr="00CB50F6" w14:paraId="2F75B6F6" w14:textId="77777777" w:rsidTr="009F7E72">
        <w:tc>
          <w:tcPr>
            <w:tcW w:w="5529" w:type="dxa"/>
            <w:shd w:val="clear" w:color="auto" w:fill="CCFFFF"/>
          </w:tcPr>
          <w:p w14:paraId="362793F2" w14:textId="77777777" w:rsidR="000B5BED" w:rsidRPr="003D4CA4" w:rsidRDefault="000B5BED" w:rsidP="000B5BED">
            <w:pPr>
              <w:jc w:val="center"/>
              <w:rPr>
                <w:rFonts w:eastAsia="Times New Roman" w:cstheme="minorHAnsi"/>
                <w:b/>
                <w:bCs/>
                <w:color w:val="000000"/>
                <w:sz w:val="24"/>
                <w:szCs w:val="24"/>
                <w:shd w:val="clear" w:color="auto" w:fill="FFFFFF"/>
                <w:lang w:eastAsia="en-GB"/>
              </w:rPr>
            </w:pPr>
            <w:r w:rsidRPr="003D4CA4">
              <w:rPr>
                <w:rFonts w:cstheme="minorHAnsi"/>
                <w:b/>
                <w:bCs/>
                <w:sz w:val="24"/>
                <w:szCs w:val="24"/>
              </w:rPr>
              <w:t>Music</w:t>
            </w:r>
          </w:p>
        </w:tc>
        <w:tc>
          <w:tcPr>
            <w:tcW w:w="5529" w:type="dxa"/>
            <w:shd w:val="clear" w:color="auto" w:fill="CCFFFF"/>
          </w:tcPr>
          <w:p w14:paraId="276381C2" w14:textId="77777777" w:rsidR="000B5BED" w:rsidRPr="003D4CA4" w:rsidRDefault="000B5BED" w:rsidP="000B5BED">
            <w:pPr>
              <w:jc w:val="center"/>
              <w:rPr>
                <w:rFonts w:eastAsia="Times New Roman" w:cstheme="minorHAnsi"/>
                <w:b/>
                <w:bCs/>
                <w:color w:val="000000"/>
                <w:sz w:val="24"/>
                <w:szCs w:val="24"/>
                <w:shd w:val="clear" w:color="auto" w:fill="FFFFFF"/>
                <w:lang w:eastAsia="en-GB"/>
              </w:rPr>
            </w:pPr>
            <w:r w:rsidRPr="003D4CA4">
              <w:rPr>
                <w:rFonts w:cstheme="minorHAnsi"/>
                <w:b/>
                <w:bCs/>
                <w:sz w:val="24"/>
                <w:szCs w:val="24"/>
              </w:rPr>
              <w:t>Visual Communication and Design</w:t>
            </w:r>
          </w:p>
        </w:tc>
      </w:tr>
      <w:tr w:rsidR="000B5BED" w:rsidRPr="00CB50F6" w14:paraId="5A7BB081" w14:textId="77777777" w:rsidTr="00F7211C">
        <w:tc>
          <w:tcPr>
            <w:tcW w:w="5529" w:type="dxa"/>
          </w:tcPr>
          <w:p w14:paraId="51F8B9C8" w14:textId="4D7E6148" w:rsidR="000B5BED" w:rsidRPr="006E277E" w:rsidRDefault="00BB1110" w:rsidP="006E277E">
            <w:pPr>
              <w:pStyle w:val="BodyText"/>
              <w:spacing w:before="94" w:after="160" w:line="259" w:lineRule="auto"/>
              <w:rPr>
                <w:rFonts w:asciiTheme="minorHAnsi" w:eastAsiaTheme="minorHAnsi" w:hAnsiTheme="minorHAnsi" w:cstheme="minorBidi"/>
                <w:sz w:val="24"/>
                <w:szCs w:val="24"/>
                <w:lang w:val="en-AU"/>
              </w:rPr>
            </w:pPr>
            <w:r w:rsidRPr="006E277E">
              <w:rPr>
                <w:rFonts w:asciiTheme="minorHAnsi" w:eastAsiaTheme="minorHAnsi" w:hAnsiTheme="minorHAnsi" w:cstheme="minorBidi"/>
                <w:sz w:val="24"/>
                <w:szCs w:val="24"/>
                <w:lang w:val="en-AU"/>
              </w:rPr>
              <w:t>Welcome to the world of Music—a semester dedicated to honing your performance skills. Challenge yourself as you present both solo and group pieces, demonstrating your technical expertise. Explore the stories behind works, understanding their context and influences. Dive into practical music theory to enhance your performance. Unleash your creativity through composition and improvisation, while delving into engaging topics like Film Music, Music Styles, and Song writing. It's your chance to discover the diverse facets of music in a hands-on and exciting way.</w:t>
            </w:r>
          </w:p>
        </w:tc>
        <w:tc>
          <w:tcPr>
            <w:tcW w:w="5529" w:type="dxa"/>
          </w:tcPr>
          <w:p w14:paraId="4DFC1342" w14:textId="118EF611" w:rsidR="000B5BED" w:rsidRPr="006E277E" w:rsidRDefault="006C61DF" w:rsidP="006E277E">
            <w:pPr>
              <w:pStyle w:val="BodyText"/>
              <w:spacing w:before="94" w:after="160" w:line="259" w:lineRule="auto"/>
              <w:rPr>
                <w:rFonts w:asciiTheme="minorHAnsi" w:eastAsiaTheme="minorHAnsi" w:hAnsiTheme="minorHAnsi" w:cstheme="minorBidi"/>
                <w:sz w:val="24"/>
                <w:szCs w:val="24"/>
                <w:lang w:val="en-AU"/>
              </w:rPr>
            </w:pPr>
            <w:r w:rsidRPr="006E277E">
              <w:rPr>
                <w:rFonts w:asciiTheme="minorHAnsi" w:eastAsiaTheme="minorHAnsi" w:hAnsiTheme="minorHAnsi" w:cstheme="minorBidi"/>
                <w:sz w:val="24"/>
                <w:szCs w:val="24"/>
                <w:lang w:val="en-AU"/>
              </w:rPr>
              <w:t>Dive into the captivating world of Visual Communication Design, where ideas come alive in 2 and 3-dimensional forms. This journey helps you refine freehand drawing, develop instrumental drawing skills, and experiment with different techniques and media. Discover the art of using design elements to create visual stories that explore various themes and ideas.</w:t>
            </w:r>
          </w:p>
        </w:tc>
      </w:tr>
    </w:tbl>
    <w:p w14:paraId="032A1BB0" w14:textId="38273012" w:rsidR="00B42A58" w:rsidRDefault="00B42A58" w:rsidP="00204645"/>
    <w:p w14:paraId="33622AAB" w14:textId="77777777" w:rsidR="00433A43" w:rsidRPr="00F7211C" w:rsidRDefault="00433A43" w:rsidP="00433A43">
      <w:pPr>
        <w:pStyle w:val="Heading1"/>
      </w:pPr>
      <w:bookmarkStart w:id="17" w:name="_Toc143684385"/>
      <w:r>
        <w:t>Things to Consider</w:t>
      </w:r>
      <w:bookmarkEnd w:id="17"/>
    </w:p>
    <w:p w14:paraId="580BB657" w14:textId="77777777" w:rsidR="00433A43" w:rsidRDefault="00433A43" w:rsidP="00433A43">
      <w:pPr>
        <w:rPr>
          <w:sz w:val="24"/>
          <w:lang w:val="en-US"/>
        </w:rPr>
      </w:pPr>
      <w:r w:rsidRPr="00195E86">
        <w:rPr>
          <w:sz w:val="24"/>
        </w:rPr>
        <w:t xml:space="preserve">When deciding what </w:t>
      </w:r>
      <w:r>
        <w:rPr>
          <w:sz w:val="24"/>
        </w:rPr>
        <w:t xml:space="preserve">elective </w:t>
      </w:r>
      <w:r w:rsidRPr="00195E86">
        <w:rPr>
          <w:sz w:val="24"/>
        </w:rPr>
        <w:t xml:space="preserve">subjects to select for year </w:t>
      </w:r>
      <w:r>
        <w:rPr>
          <w:sz w:val="24"/>
        </w:rPr>
        <w:t>9</w:t>
      </w:r>
      <w:r w:rsidRPr="00195E86">
        <w:rPr>
          <w:sz w:val="24"/>
        </w:rPr>
        <w:t>, take time to think about the following:</w:t>
      </w:r>
    </w:p>
    <w:p w14:paraId="545F07BD" w14:textId="77777777" w:rsidR="00433A43" w:rsidRDefault="00433A43" w:rsidP="00433A43">
      <w:pPr>
        <w:pStyle w:val="ListParagraph"/>
        <w:numPr>
          <w:ilvl w:val="0"/>
          <w:numId w:val="4"/>
        </w:numPr>
        <w:rPr>
          <w:sz w:val="24"/>
          <w:lang w:val="en-US"/>
        </w:rPr>
      </w:pPr>
      <w:r w:rsidRPr="00195E86">
        <w:rPr>
          <w:sz w:val="24"/>
          <w:lang w:val="en-US"/>
        </w:rPr>
        <w:t>What subjects do I enjoy?</w:t>
      </w:r>
    </w:p>
    <w:p w14:paraId="5CB8B939" w14:textId="77777777" w:rsidR="00433A43" w:rsidRDefault="00433A43" w:rsidP="00433A43">
      <w:pPr>
        <w:pStyle w:val="ListParagraph"/>
        <w:numPr>
          <w:ilvl w:val="0"/>
          <w:numId w:val="4"/>
        </w:numPr>
        <w:rPr>
          <w:sz w:val="24"/>
          <w:lang w:val="en-US"/>
        </w:rPr>
      </w:pPr>
      <w:r w:rsidRPr="00F7211C">
        <w:rPr>
          <w:sz w:val="24"/>
          <w:lang w:val="en-US"/>
        </w:rPr>
        <w:t>What subjects am I good at?</w:t>
      </w:r>
    </w:p>
    <w:p w14:paraId="0FD9F88D" w14:textId="365BFDC9" w:rsidR="00433A43" w:rsidRPr="002D3C5C" w:rsidRDefault="00433A43" w:rsidP="00204645">
      <w:pPr>
        <w:pStyle w:val="ListParagraph"/>
        <w:numPr>
          <w:ilvl w:val="0"/>
          <w:numId w:val="4"/>
        </w:numPr>
        <w:rPr>
          <w:sz w:val="24"/>
          <w:lang w:val="en-US"/>
        </w:rPr>
      </w:pPr>
      <w:r w:rsidRPr="00A653FA">
        <w:rPr>
          <w:sz w:val="24"/>
          <w:lang w:val="en-US"/>
        </w:rPr>
        <w:t xml:space="preserve">What are your interests and passions? </w:t>
      </w:r>
    </w:p>
    <w:p w14:paraId="526BE958" w14:textId="6AC0A599" w:rsidR="006F049C" w:rsidRDefault="00980931" w:rsidP="00980931">
      <w:pPr>
        <w:pStyle w:val="Heading1"/>
      </w:pPr>
      <w:bookmarkStart w:id="18" w:name="_Toc143684386"/>
      <w:r>
        <w:t>Choosing Subjects</w:t>
      </w:r>
      <w:bookmarkEnd w:id="18"/>
    </w:p>
    <w:p w14:paraId="6A9C2009" w14:textId="761CE035" w:rsidR="00130E79" w:rsidRPr="006C6B49" w:rsidRDefault="00980931" w:rsidP="00980931">
      <w:pPr>
        <w:rPr>
          <w:sz w:val="24"/>
        </w:rPr>
      </w:pPr>
      <w:r w:rsidRPr="006C6B49">
        <w:rPr>
          <w:sz w:val="24"/>
        </w:rPr>
        <w:t xml:space="preserve">Subject selection will take place at the beginning of period 5 on Tuesday </w:t>
      </w:r>
      <w:r w:rsidR="003B528E" w:rsidRPr="006C6B49">
        <w:rPr>
          <w:sz w:val="24"/>
        </w:rPr>
        <w:t xml:space="preserve">29th August. At this time students will be given logon details for an online platform on which to </w:t>
      </w:r>
      <w:r w:rsidR="00130E79" w:rsidRPr="006C6B49">
        <w:rPr>
          <w:sz w:val="24"/>
        </w:rPr>
        <w:t xml:space="preserve">complete the selection. They will only be selecting their art and technology subjects. </w:t>
      </w:r>
    </w:p>
    <w:p w14:paraId="65F72B50" w14:textId="4055BB01" w:rsidR="002D3C5C" w:rsidRPr="006C6B49" w:rsidRDefault="00130E79" w:rsidP="00980931">
      <w:pPr>
        <w:rPr>
          <w:sz w:val="24"/>
        </w:rPr>
      </w:pPr>
      <w:r w:rsidRPr="006C6B49">
        <w:rPr>
          <w:sz w:val="24"/>
        </w:rPr>
        <w:t xml:space="preserve">Any student who is absent on this day will be </w:t>
      </w:r>
      <w:r w:rsidR="004B3B02" w:rsidRPr="006C6B49">
        <w:rPr>
          <w:sz w:val="24"/>
        </w:rPr>
        <w:t xml:space="preserve">asked to complete their selection over subsequent days through a one-on-one process with a teacher. </w:t>
      </w:r>
    </w:p>
    <w:p w14:paraId="61C9C134" w14:textId="24DAB7D6" w:rsidR="002D3C5C" w:rsidRDefault="002D3C5C" w:rsidP="002D3C5C">
      <w:pPr>
        <w:pStyle w:val="Heading1"/>
      </w:pPr>
      <w:bookmarkStart w:id="19" w:name="_Toc143684387"/>
      <w:r>
        <w:lastRenderedPageBreak/>
        <w:t>What next?</w:t>
      </w:r>
      <w:bookmarkEnd w:id="19"/>
    </w:p>
    <w:p w14:paraId="2DB9CBC2" w14:textId="45304DF7" w:rsidR="002D3C5C" w:rsidRDefault="002D3C5C" w:rsidP="002D3C5C">
      <w:pPr>
        <w:rPr>
          <w:sz w:val="24"/>
        </w:rPr>
      </w:pPr>
      <w:r w:rsidRPr="006C6B49">
        <w:rPr>
          <w:sz w:val="24"/>
        </w:rPr>
        <w:t xml:space="preserve">Over the next few days take the time to talk to parents and guardians about which electives </w:t>
      </w:r>
      <w:r w:rsidR="00B50E5A" w:rsidRPr="006C6B49">
        <w:rPr>
          <w:sz w:val="24"/>
        </w:rPr>
        <w:t xml:space="preserve">you wish to complete next year. You might also wish to speak with your current Art and Technology subject teachers about each of the subjects on offer and what they </w:t>
      </w:r>
      <w:r w:rsidR="006C6B49" w:rsidRPr="006C6B49">
        <w:rPr>
          <w:sz w:val="24"/>
        </w:rPr>
        <w:t>suggest you complete in year 9.</w:t>
      </w:r>
    </w:p>
    <w:p w14:paraId="7CD74588" w14:textId="082391C4" w:rsidR="002E7152" w:rsidRDefault="002E7152" w:rsidP="002E7152">
      <w:pPr>
        <w:pStyle w:val="Heading1"/>
      </w:pPr>
      <w:bookmarkStart w:id="20" w:name="_Toc143684388"/>
      <w:r>
        <w:t>My Choices</w:t>
      </w:r>
      <w:bookmarkEnd w:id="20"/>
    </w:p>
    <w:p w14:paraId="7D6E59D5" w14:textId="679E4FE5" w:rsidR="002E7152" w:rsidRPr="00E43A0A" w:rsidRDefault="002E7152" w:rsidP="002E7152">
      <w:pPr>
        <w:rPr>
          <w:sz w:val="24"/>
        </w:rPr>
      </w:pPr>
      <w:r w:rsidRPr="00E43A0A">
        <w:rPr>
          <w:sz w:val="24"/>
        </w:rPr>
        <w:t>Use the table below to record your elective</w:t>
      </w:r>
      <w:r w:rsidR="004B1E47" w:rsidRPr="00E43A0A">
        <w:rPr>
          <w:sz w:val="24"/>
        </w:rPr>
        <w:t xml:space="preserve"> choices in preparation for the online selection. Make sure you bring this booklet to the online selection session or take a photo of this table.</w:t>
      </w:r>
    </w:p>
    <w:tbl>
      <w:tblPr>
        <w:tblStyle w:val="TableGrid"/>
        <w:tblW w:w="0" w:type="auto"/>
        <w:tblLook w:val="04A0" w:firstRow="1" w:lastRow="0" w:firstColumn="1" w:lastColumn="0" w:noHBand="0" w:noVBand="1"/>
      </w:tblPr>
      <w:tblGrid>
        <w:gridCol w:w="1696"/>
        <w:gridCol w:w="3660"/>
        <w:gridCol w:w="3660"/>
      </w:tblGrid>
      <w:tr w:rsidR="001E2C5F" w14:paraId="479CBBEC" w14:textId="77777777" w:rsidTr="00202FD0">
        <w:trPr>
          <w:trHeight w:val="567"/>
        </w:trPr>
        <w:tc>
          <w:tcPr>
            <w:tcW w:w="1696" w:type="dxa"/>
            <w:tcBorders>
              <w:top w:val="nil"/>
              <w:left w:val="nil"/>
            </w:tcBorders>
          </w:tcPr>
          <w:p w14:paraId="122D2F48" w14:textId="77777777" w:rsidR="001E2C5F" w:rsidRPr="00E43A0A" w:rsidRDefault="001E2C5F" w:rsidP="00E43A0A">
            <w:pPr>
              <w:jc w:val="center"/>
              <w:rPr>
                <w:sz w:val="28"/>
                <w:szCs w:val="28"/>
              </w:rPr>
            </w:pPr>
          </w:p>
        </w:tc>
        <w:tc>
          <w:tcPr>
            <w:tcW w:w="3660" w:type="dxa"/>
            <w:shd w:val="clear" w:color="auto" w:fill="CCFFFF"/>
            <w:vAlign w:val="center"/>
          </w:tcPr>
          <w:p w14:paraId="6A7B85C4" w14:textId="3D6E239C" w:rsidR="001E2C5F" w:rsidRPr="00E43A0A" w:rsidRDefault="001E2C5F" w:rsidP="00E43A0A">
            <w:pPr>
              <w:jc w:val="center"/>
              <w:rPr>
                <w:sz w:val="28"/>
                <w:szCs w:val="28"/>
              </w:rPr>
            </w:pPr>
            <w:r w:rsidRPr="00E43A0A">
              <w:rPr>
                <w:sz w:val="28"/>
                <w:szCs w:val="28"/>
              </w:rPr>
              <w:t>Art</w:t>
            </w:r>
            <w:r w:rsidR="00E43A0A">
              <w:rPr>
                <w:sz w:val="28"/>
                <w:szCs w:val="28"/>
              </w:rPr>
              <w:t xml:space="preserve"> Electives</w:t>
            </w:r>
          </w:p>
        </w:tc>
        <w:tc>
          <w:tcPr>
            <w:tcW w:w="3660" w:type="dxa"/>
            <w:shd w:val="clear" w:color="auto" w:fill="CCFFFF"/>
            <w:vAlign w:val="center"/>
          </w:tcPr>
          <w:p w14:paraId="1FC79B47" w14:textId="2682481C" w:rsidR="001E2C5F" w:rsidRPr="00E43A0A" w:rsidRDefault="001E2C5F" w:rsidP="00E43A0A">
            <w:pPr>
              <w:jc w:val="center"/>
              <w:rPr>
                <w:sz w:val="28"/>
                <w:szCs w:val="28"/>
              </w:rPr>
            </w:pPr>
            <w:r w:rsidRPr="00E43A0A">
              <w:rPr>
                <w:sz w:val="28"/>
                <w:szCs w:val="28"/>
              </w:rPr>
              <w:t>Technology</w:t>
            </w:r>
            <w:r w:rsidR="00E43A0A">
              <w:rPr>
                <w:sz w:val="28"/>
                <w:szCs w:val="28"/>
              </w:rPr>
              <w:t xml:space="preserve"> Electives</w:t>
            </w:r>
          </w:p>
        </w:tc>
      </w:tr>
      <w:tr w:rsidR="001E2C5F" w14:paraId="7CD0F1AB" w14:textId="77777777" w:rsidTr="00202FD0">
        <w:trPr>
          <w:trHeight w:val="964"/>
        </w:trPr>
        <w:tc>
          <w:tcPr>
            <w:tcW w:w="1696" w:type="dxa"/>
            <w:shd w:val="clear" w:color="auto" w:fill="CCFFFF"/>
            <w:vAlign w:val="center"/>
          </w:tcPr>
          <w:p w14:paraId="62E2315C" w14:textId="4E626F3D" w:rsidR="001E2C5F" w:rsidRPr="00E43A0A" w:rsidRDefault="001E2C5F" w:rsidP="00E43A0A">
            <w:pPr>
              <w:jc w:val="center"/>
              <w:rPr>
                <w:sz w:val="28"/>
                <w:szCs w:val="28"/>
              </w:rPr>
            </w:pPr>
            <w:r w:rsidRPr="00E43A0A">
              <w:rPr>
                <w:sz w:val="28"/>
                <w:szCs w:val="28"/>
              </w:rPr>
              <w:t>Prio</w:t>
            </w:r>
            <w:r w:rsidR="003B25B9" w:rsidRPr="00E43A0A">
              <w:rPr>
                <w:sz w:val="28"/>
                <w:szCs w:val="28"/>
              </w:rPr>
              <w:t>rity 1</w:t>
            </w:r>
          </w:p>
        </w:tc>
        <w:tc>
          <w:tcPr>
            <w:tcW w:w="3660" w:type="dxa"/>
            <w:vAlign w:val="center"/>
          </w:tcPr>
          <w:p w14:paraId="1A8C9474" w14:textId="77777777" w:rsidR="001E2C5F" w:rsidRPr="00E43A0A" w:rsidRDefault="001E2C5F" w:rsidP="00E43A0A">
            <w:pPr>
              <w:jc w:val="center"/>
              <w:rPr>
                <w:sz w:val="28"/>
                <w:szCs w:val="28"/>
              </w:rPr>
            </w:pPr>
          </w:p>
        </w:tc>
        <w:tc>
          <w:tcPr>
            <w:tcW w:w="3660" w:type="dxa"/>
            <w:vAlign w:val="center"/>
          </w:tcPr>
          <w:p w14:paraId="1E27ED8D" w14:textId="77777777" w:rsidR="001E2C5F" w:rsidRPr="00E43A0A" w:rsidRDefault="001E2C5F" w:rsidP="00E43A0A">
            <w:pPr>
              <w:jc w:val="center"/>
              <w:rPr>
                <w:sz w:val="28"/>
                <w:szCs w:val="28"/>
              </w:rPr>
            </w:pPr>
          </w:p>
        </w:tc>
      </w:tr>
      <w:tr w:rsidR="001E2C5F" w14:paraId="3BFF4327" w14:textId="77777777" w:rsidTr="00202FD0">
        <w:trPr>
          <w:trHeight w:val="964"/>
        </w:trPr>
        <w:tc>
          <w:tcPr>
            <w:tcW w:w="1696" w:type="dxa"/>
            <w:shd w:val="clear" w:color="auto" w:fill="CCFFFF"/>
            <w:vAlign w:val="center"/>
          </w:tcPr>
          <w:p w14:paraId="76D416D8" w14:textId="1257B37D" w:rsidR="001E2C5F" w:rsidRPr="00E43A0A" w:rsidRDefault="003B25B9" w:rsidP="00E43A0A">
            <w:pPr>
              <w:jc w:val="center"/>
              <w:rPr>
                <w:sz w:val="28"/>
                <w:szCs w:val="28"/>
              </w:rPr>
            </w:pPr>
            <w:r w:rsidRPr="00E43A0A">
              <w:rPr>
                <w:sz w:val="28"/>
                <w:szCs w:val="28"/>
              </w:rPr>
              <w:t>Priority 2</w:t>
            </w:r>
          </w:p>
        </w:tc>
        <w:tc>
          <w:tcPr>
            <w:tcW w:w="3660" w:type="dxa"/>
            <w:vAlign w:val="center"/>
          </w:tcPr>
          <w:p w14:paraId="417D41B2" w14:textId="77777777" w:rsidR="001E2C5F" w:rsidRPr="00E43A0A" w:rsidRDefault="001E2C5F" w:rsidP="00E43A0A">
            <w:pPr>
              <w:jc w:val="center"/>
              <w:rPr>
                <w:sz w:val="28"/>
                <w:szCs w:val="28"/>
              </w:rPr>
            </w:pPr>
          </w:p>
        </w:tc>
        <w:tc>
          <w:tcPr>
            <w:tcW w:w="3660" w:type="dxa"/>
            <w:vAlign w:val="center"/>
          </w:tcPr>
          <w:p w14:paraId="7D4E32C9" w14:textId="77777777" w:rsidR="001E2C5F" w:rsidRPr="00E43A0A" w:rsidRDefault="001E2C5F" w:rsidP="00E43A0A">
            <w:pPr>
              <w:jc w:val="center"/>
              <w:rPr>
                <w:sz w:val="28"/>
                <w:szCs w:val="28"/>
              </w:rPr>
            </w:pPr>
          </w:p>
        </w:tc>
      </w:tr>
      <w:tr w:rsidR="001E2C5F" w14:paraId="5B8980C0" w14:textId="77777777" w:rsidTr="00202FD0">
        <w:trPr>
          <w:trHeight w:val="964"/>
        </w:trPr>
        <w:tc>
          <w:tcPr>
            <w:tcW w:w="1696" w:type="dxa"/>
            <w:shd w:val="clear" w:color="auto" w:fill="CCFFFF"/>
            <w:vAlign w:val="center"/>
          </w:tcPr>
          <w:p w14:paraId="4AC00C01" w14:textId="00AE6629" w:rsidR="001E2C5F" w:rsidRPr="00E43A0A" w:rsidRDefault="003B25B9" w:rsidP="00E43A0A">
            <w:pPr>
              <w:jc w:val="center"/>
              <w:rPr>
                <w:sz w:val="28"/>
                <w:szCs w:val="28"/>
              </w:rPr>
            </w:pPr>
            <w:r w:rsidRPr="00E43A0A">
              <w:rPr>
                <w:sz w:val="28"/>
                <w:szCs w:val="28"/>
              </w:rPr>
              <w:t>Reserve</w:t>
            </w:r>
          </w:p>
        </w:tc>
        <w:tc>
          <w:tcPr>
            <w:tcW w:w="3660" w:type="dxa"/>
            <w:vAlign w:val="center"/>
          </w:tcPr>
          <w:p w14:paraId="44995E3A" w14:textId="77777777" w:rsidR="001E2C5F" w:rsidRPr="00E43A0A" w:rsidRDefault="001E2C5F" w:rsidP="00E43A0A">
            <w:pPr>
              <w:jc w:val="center"/>
              <w:rPr>
                <w:sz w:val="28"/>
                <w:szCs w:val="28"/>
              </w:rPr>
            </w:pPr>
          </w:p>
        </w:tc>
        <w:tc>
          <w:tcPr>
            <w:tcW w:w="3660" w:type="dxa"/>
            <w:vAlign w:val="center"/>
          </w:tcPr>
          <w:p w14:paraId="4AC0A512" w14:textId="77777777" w:rsidR="001E2C5F" w:rsidRPr="00E43A0A" w:rsidRDefault="001E2C5F" w:rsidP="00E43A0A">
            <w:pPr>
              <w:jc w:val="center"/>
              <w:rPr>
                <w:sz w:val="28"/>
                <w:szCs w:val="28"/>
              </w:rPr>
            </w:pPr>
          </w:p>
        </w:tc>
      </w:tr>
    </w:tbl>
    <w:p w14:paraId="7AB969A0" w14:textId="3BA26FB0" w:rsidR="00641D65" w:rsidRDefault="00641D65" w:rsidP="00120104"/>
    <w:p w14:paraId="2753D616" w14:textId="703D9C6E" w:rsidR="00FC00DD" w:rsidRDefault="00B162DC" w:rsidP="00B162DC">
      <w:pPr>
        <w:jc w:val="center"/>
      </w:pPr>
      <w:r w:rsidRPr="00B162DC">
        <w:drawing>
          <wp:inline distT="0" distB="0" distL="0" distR="0" wp14:anchorId="06A70B3F" wp14:editId="516716EC">
            <wp:extent cx="3604572" cy="302540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04572" cy="3025402"/>
                    </a:xfrm>
                    <a:prstGeom prst="rect">
                      <a:avLst/>
                    </a:prstGeom>
                  </pic:spPr>
                </pic:pic>
              </a:graphicData>
            </a:graphic>
          </wp:inline>
        </w:drawing>
      </w:r>
    </w:p>
    <w:p w14:paraId="4BE47950" w14:textId="170ED4F8" w:rsidR="00366A1F" w:rsidRDefault="00366A1F" w:rsidP="00120104">
      <w:r>
        <w:br w:type="page"/>
      </w:r>
    </w:p>
    <w:p w14:paraId="154A9CAD" w14:textId="77777777" w:rsidR="005B1649" w:rsidRDefault="005B1649" w:rsidP="005B1649">
      <w:pPr>
        <w:pStyle w:val="Heading1"/>
      </w:pPr>
      <w:bookmarkStart w:id="21" w:name="_Toc143684389"/>
      <w:r>
        <w:lastRenderedPageBreak/>
        <w:t>Costings for s</w:t>
      </w:r>
      <w:r w:rsidRPr="005B6DD3">
        <w:t xml:space="preserve">ubjects offered in </w:t>
      </w:r>
      <w:proofErr w:type="gramStart"/>
      <w:r w:rsidRPr="005B6DD3">
        <w:t>2024</w:t>
      </w:r>
      <w:bookmarkEnd w:id="21"/>
      <w:proofErr w:type="gramEnd"/>
    </w:p>
    <w:p w14:paraId="6A69498C" w14:textId="77777777" w:rsidR="005B1649" w:rsidRPr="005B1649" w:rsidRDefault="005B1649" w:rsidP="005B1649">
      <w:pPr>
        <w:rPr>
          <w:sz w:val="24"/>
        </w:rPr>
      </w:pPr>
      <w:r w:rsidRPr="005B1649">
        <w:rPr>
          <w:sz w:val="24"/>
        </w:rPr>
        <w:t xml:space="preserve">It is very exciting that students are getting greater choice in their programs heading into Year 9, and we look forward to offering them great educational experiences in 2024. It is important to note that with many of the elective subjects Oberon offers they come at a cost to the school, for additional materials/experiences. The amounts shown below have been estimated as being the total costs for the year for the materials/consumables that each student would use to complete their work requirements or give a more enhanced experience for students to learn the curriculum which is above and beyond what the government funding covers. </w:t>
      </w:r>
    </w:p>
    <w:p w14:paraId="6437829B" w14:textId="77777777" w:rsidR="005B1649" w:rsidRPr="005B1649" w:rsidRDefault="005B1649" w:rsidP="005B1649">
      <w:pPr>
        <w:rPr>
          <w:sz w:val="24"/>
        </w:rPr>
      </w:pPr>
      <w:r w:rsidRPr="005B1649">
        <w:rPr>
          <w:sz w:val="24"/>
        </w:rPr>
        <w:t xml:space="preserve">To assist the school to continue to offer these great experiences we would invite you to contribute payments for the subjects your child has chosen. </w:t>
      </w:r>
    </w:p>
    <w:p w14:paraId="409A7316" w14:textId="77777777" w:rsidR="005B1649" w:rsidRPr="005B1649" w:rsidRDefault="005B1649" w:rsidP="005B1649">
      <w:pPr>
        <w:rPr>
          <w:sz w:val="24"/>
        </w:rPr>
      </w:pPr>
      <w:r w:rsidRPr="005B1649">
        <w:rPr>
          <w:sz w:val="24"/>
        </w:rPr>
        <w:t xml:space="preserve">Please note: </w:t>
      </w:r>
      <w:r w:rsidRPr="005B1649">
        <w:rPr>
          <w:b/>
          <w:bCs/>
          <w:sz w:val="24"/>
        </w:rPr>
        <w:t>Curriculum Contribution</w:t>
      </w:r>
      <w:r w:rsidRPr="005B1649">
        <w:rPr>
          <w:sz w:val="24"/>
        </w:rPr>
        <w:t xml:space="preserve"> refers to what the school has determined will provide the </w:t>
      </w:r>
      <w:r w:rsidRPr="004B1F80">
        <w:rPr>
          <w:b/>
          <w:bCs/>
          <w:sz w:val="24"/>
        </w:rPr>
        <w:t>standard curriculum requirements</w:t>
      </w:r>
      <w:r w:rsidRPr="005B1649">
        <w:rPr>
          <w:sz w:val="24"/>
        </w:rPr>
        <w:t xml:space="preserve"> in Victorian Curriculum and are voluntary.</w:t>
      </w:r>
    </w:p>
    <w:p w14:paraId="003DF9B9" w14:textId="77777777" w:rsidR="005B1649" w:rsidRPr="005B1649" w:rsidRDefault="005B1649" w:rsidP="005B1649">
      <w:pPr>
        <w:rPr>
          <w:sz w:val="24"/>
        </w:rPr>
      </w:pPr>
      <w:r w:rsidRPr="005B1649">
        <w:rPr>
          <w:b/>
          <w:bCs/>
          <w:sz w:val="24"/>
        </w:rPr>
        <w:t>Extra-Curricular Contribution</w:t>
      </w:r>
      <w:r w:rsidRPr="005B1649">
        <w:rPr>
          <w:sz w:val="24"/>
        </w:rPr>
        <w:t xml:space="preserve"> refers to activities that the school has deemed will </w:t>
      </w:r>
      <w:r w:rsidRPr="00EA6AA3">
        <w:rPr>
          <w:b/>
          <w:bCs/>
          <w:sz w:val="24"/>
        </w:rPr>
        <w:t>enhance and broaden</w:t>
      </w:r>
      <w:r w:rsidRPr="005B1649">
        <w:rPr>
          <w:sz w:val="24"/>
        </w:rPr>
        <w:t xml:space="preserve"> the schooling experience and are </w:t>
      </w:r>
      <w:r w:rsidRPr="0093030A">
        <w:rPr>
          <w:b/>
          <w:bCs/>
          <w:sz w:val="24"/>
        </w:rPr>
        <w:t>above and beyond</w:t>
      </w:r>
      <w:r w:rsidRPr="005B1649">
        <w:rPr>
          <w:sz w:val="24"/>
        </w:rPr>
        <w:t xml:space="preserve"> what the school provides to deliver the standard curriculum (these are usually excursions provided by third-party providers.) These are offered on a user pays basis. Students who have not paid will not be able to attend and will remain at </w:t>
      </w:r>
      <w:proofErr w:type="gramStart"/>
      <w:r w:rsidRPr="005B1649">
        <w:rPr>
          <w:sz w:val="24"/>
        </w:rPr>
        <w:t>school working</w:t>
      </w:r>
      <w:proofErr w:type="gramEnd"/>
      <w:r w:rsidRPr="005B1649">
        <w:rPr>
          <w:sz w:val="24"/>
        </w:rPr>
        <w:t xml:space="preserve"> through set work requirements on the particular subject area.</w:t>
      </w:r>
    </w:p>
    <w:p w14:paraId="2F0CFEF1" w14:textId="3DE788BA" w:rsidR="00366A1F" w:rsidRPr="00FC00DD" w:rsidRDefault="00120104" w:rsidP="00B162DC">
      <w:pPr>
        <w:jc w:val="center"/>
      </w:pPr>
      <w:r w:rsidRPr="00120104">
        <w:drawing>
          <wp:inline distT="0" distB="0" distL="0" distR="0" wp14:anchorId="083B6941" wp14:editId="5774DFE9">
            <wp:extent cx="5731510" cy="454723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547235"/>
                    </a:xfrm>
                    <a:prstGeom prst="rect">
                      <a:avLst/>
                    </a:prstGeom>
                    <a:noFill/>
                    <a:ln>
                      <a:noFill/>
                    </a:ln>
                  </pic:spPr>
                </pic:pic>
              </a:graphicData>
            </a:graphic>
          </wp:inline>
        </w:drawing>
      </w:r>
    </w:p>
    <w:sectPr w:rsidR="00366A1F" w:rsidRPr="00FC00DD" w:rsidSect="000C4C4F">
      <w:footerReference w:type="default" r:id="rId20"/>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E389" w14:textId="77777777" w:rsidR="00094CD1" w:rsidRDefault="00094CD1" w:rsidP="00BE70D2">
      <w:pPr>
        <w:spacing w:after="0" w:line="240" w:lineRule="auto"/>
      </w:pPr>
      <w:r>
        <w:separator/>
      </w:r>
    </w:p>
  </w:endnote>
  <w:endnote w:type="continuationSeparator" w:id="0">
    <w:p w14:paraId="63221F7B" w14:textId="77777777" w:rsidR="00094CD1" w:rsidRDefault="00094CD1" w:rsidP="00BE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515270"/>
      <w:docPartObj>
        <w:docPartGallery w:val="Page Numbers (Bottom of Page)"/>
        <w:docPartUnique/>
      </w:docPartObj>
    </w:sdtPr>
    <w:sdtEndPr>
      <w:rPr>
        <w:noProof/>
      </w:rPr>
    </w:sdtEndPr>
    <w:sdtContent>
      <w:p w14:paraId="45D902D1" w14:textId="516F8D25" w:rsidR="00D626D9" w:rsidRDefault="00D62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6284B" w14:textId="77777777" w:rsidR="00BE70D2" w:rsidRDefault="00BE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E057" w14:textId="77777777" w:rsidR="00094CD1" w:rsidRDefault="00094CD1" w:rsidP="00BE70D2">
      <w:pPr>
        <w:spacing w:after="0" w:line="240" w:lineRule="auto"/>
      </w:pPr>
      <w:r>
        <w:separator/>
      </w:r>
    </w:p>
  </w:footnote>
  <w:footnote w:type="continuationSeparator" w:id="0">
    <w:p w14:paraId="39D9B857" w14:textId="77777777" w:rsidR="00094CD1" w:rsidRDefault="00094CD1" w:rsidP="00BE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BD3"/>
    <w:multiLevelType w:val="hybridMultilevel"/>
    <w:tmpl w:val="9F12FFEA"/>
    <w:lvl w:ilvl="0" w:tplc="6340E9A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62EA0"/>
    <w:multiLevelType w:val="hybridMultilevel"/>
    <w:tmpl w:val="C82CC23C"/>
    <w:lvl w:ilvl="0" w:tplc="027EF320">
      <w:start w:val="1"/>
      <w:numFmt w:val="bullet"/>
      <w:lvlText w:val="•"/>
      <w:lvlJc w:val="left"/>
      <w:pPr>
        <w:tabs>
          <w:tab w:val="num" w:pos="720"/>
        </w:tabs>
        <w:ind w:left="720" w:hanging="360"/>
      </w:pPr>
      <w:rPr>
        <w:rFonts w:ascii="Arial" w:hAnsi="Arial" w:hint="default"/>
      </w:rPr>
    </w:lvl>
    <w:lvl w:ilvl="1" w:tplc="B51696A6" w:tentative="1">
      <w:start w:val="1"/>
      <w:numFmt w:val="bullet"/>
      <w:lvlText w:val="•"/>
      <w:lvlJc w:val="left"/>
      <w:pPr>
        <w:tabs>
          <w:tab w:val="num" w:pos="1440"/>
        </w:tabs>
        <w:ind w:left="1440" w:hanging="360"/>
      </w:pPr>
      <w:rPr>
        <w:rFonts w:ascii="Arial" w:hAnsi="Arial" w:hint="default"/>
      </w:rPr>
    </w:lvl>
    <w:lvl w:ilvl="2" w:tplc="C24C7840" w:tentative="1">
      <w:start w:val="1"/>
      <w:numFmt w:val="bullet"/>
      <w:lvlText w:val="•"/>
      <w:lvlJc w:val="left"/>
      <w:pPr>
        <w:tabs>
          <w:tab w:val="num" w:pos="2160"/>
        </w:tabs>
        <w:ind w:left="2160" w:hanging="360"/>
      </w:pPr>
      <w:rPr>
        <w:rFonts w:ascii="Arial" w:hAnsi="Arial" w:hint="default"/>
      </w:rPr>
    </w:lvl>
    <w:lvl w:ilvl="3" w:tplc="9D52FD7E" w:tentative="1">
      <w:start w:val="1"/>
      <w:numFmt w:val="bullet"/>
      <w:lvlText w:val="•"/>
      <w:lvlJc w:val="left"/>
      <w:pPr>
        <w:tabs>
          <w:tab w:val="num" w:pos="2880"/>
        </w:tabs>
        <w:ind w:left="2880" w:hanging="360"/>
      </w:pPr>
      <w:rPr>
        <w:rFonts w:ascii="Arial" w:hAnsi="Arial" w:hint="default"/>
      </w:rPr>
    </w:lvl>
    <w:lvl w:ilvl="4" w:tplc="7A6AC2B8" w:tentative="1">
      <w:start w:val="1"/>
      <w:numFmt w:val="bullet"/>
      <w:lvlText w:val="•"/>
      <w:lvlJc w:val="left"/>
      <w:pPr>
        <w:tabs>
          <w:tab w:val="num" w:pos="3600"/>
        </w:tabs>
        <w:ind w:left="3600" w:hanging="360"/>
      </w:pPr>
      <w:rPr>
        <w:rFonts w:ascii="Arial" w:hAnsi="Arial" w:hint="default"/>
      </w:rPr>
    </w:lvl>
    <w:lvl w:ilvl="5" w:tplc="C518CBFA" w:tentative="1">
      <w:start w:val="1"/>
      <w:numFmt w:val="bullet"/>
      <w:lvlText w:val="•"/>
      <w:lvlJc w:val="left"/>
      <w:pPr>
        <w:tabs>
          <w:tab w:val="num" w:pos="4320"/>
        </w:tabs>
        <w:ind w:left="4320" w:hanging="360"/>
      </w:pPr>
      <w:rPr>
        <w:rFonts w:ascii="Arial" w:hAnsi="Arial" w:hint="default"/>
      </w:rPr>
    </w:lvl>
    <w:lvl w:ilvl="6" w:tplc="B4B40A20" w:tentative="1">
      <w:start w:val="1"/>
      <w:numFmt w:val="bullet"/>
      <w:lvlText w:val="•"/>
      <w:lvlJc w:val="left"/>
      <w:pPr>
        <w:tabs>
          <w:tab w:val="num" w:pos="5040"/>
        </w:tabs>
        <w:ind w:left="5040" w:hanging="360"/>
      </w:pPr>
      <w:rPr>
        <w:rFonts w:ascii="Arial" w:hAnsi="Arial" w:hint="default"/>
      </w:rPr>
    </w:lvl>
    <w:lvl w:ilvl="7" w:tplc="C5FE525A" w:tentative="1">
      <w:start w:val="1"/>
      <w:numFmt w:val="bullet"/>
      <w:lvlText w:val="•"/>
      <w:lvlJc w:val="left"/>
      <w:pPr>
        <w:tabs>
          <w:tab w:val="num" w:pos="5760"/>
        </w:tabs>
        <w:ind w:left="5760" w:hanging="360"/>
      </w:pPr>
      <w:rPr>
        <w:rFonts w:ascii="Arial" w:hAnsi="Arial" w:hint="default"/>
      </w:rPr>
    </w:lvl>
    <w:lvl w:ilvl="8" w:tplc="DD2448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6E3DBC"/>
    <w:multiLevelType w:val="hybridMultilevel"/>
    <w:tmpl w:val="09C6462A"/>
    <w:lvl w:ilvl="0" w:tplc="3B662C5E">
      <w:start w:val="1"/>
      <w:numFmt w:val="bullet"/>
      <w:lvlText w:val="•"/>
      <w:lvlJc w:val="left"/>
      <w:pPr>
        <w:tabs>
          <w:tab w:val="num" w:pos="720"/>
        </w:tabs>
        <w:ind w:left="720" w:hanging="360"/>
      </w:pPr>
      <w:rPr>
        <w:rFonts w:ascii="Arial" w:hAnsi="Arial" w:hint="default"/>
      </w:rPr>
    </w:lvl>
    <w:lvl w:ilvl="1" w:tplc="7FF09DB8">
      <w:numFmt w:val="none"/>
      <w:lvlText w:val=""/>
      <w:lvlJc w:val="left"/>
      <w:pPr>
        <w:tabs>
          <w:tab w:val="num" w:pos="360"/>
        </w:tabs>
      </w:pPr>
    </w:lvl>
    <w:lvl w:ilvl="2" w:tplc="399EBA56" w:tentative="1">
      <w:start w:val="1"/>
      <w:numFmt w:val="bullet"/>
      <w:lvlText w:val="•"/>
      <w:lvlJc w:val="left"/>
      <w:pPr>
        <w:tabs>
          <w:tab w:val="num" w:pos="2160"/>
        </w:tabs>
        <w:ind w:left="2160" w:hanging="360"/>
      </w:pPr>
      <w:rPr>
        <w:rFonts w:ascii="Arial" w:hAnsi="Arial" w:hint="default"/>
      </w:rPr>
    </w:lvl>
    <w:lvl w:ilvl="3" w:tplc="F97E186E" w:tentative="1">
      <w:start w:val="1"/>
      <w:numFmt w:val="bullet"/>
      <w:lvlText w:val="•"/>
      <w:lvlJc w:val="left"/>
      <w:pPr>
        <w:tabs>
          <w:tab w:val="num" w:pos="2880"/>
        </w:tabs>
        <w:ind w:left="2880" w:hanging="360"/>
      </w:pPr>
      <w:rPr>
        <w:rFonts w:ascii="Arial" w:hAnsi="Arial" w:hint="default"/>
      </w:rPr>
    </w:lvl>
    <w:lvl w:ilvl="4" w:tplc="7ABCF084" w:tentative="1">
      <w:start w:val="1"/>
      <w:numFmt w:val="bullet"/>
      <w:lvlText w:val="•"/>
      <w:lvlJc w:val="left"/>
      <w:pPr>
        <w:tabs>
          <w:tab w:val="num" w:pos="3600"/>
        </w:tabs>
        <w:ind w:left="3600" w:hanging="360"/>
      </w:pPr>
      <w:rPr>
        <w:rFonts w:ascii="Arial" w:hAnsi="Arial" w:hint="default"/>
      </w:rPr>
    </w:lvl>
    <w:lvl w:ilvl="5" w:tplc="A016D316" w:tentative="1">
      <w:start w:val="1"/>
      <w:numFmt w:val="bullet"/>
      <w:lvlText w:val="•"/>
      <w:lvlJc w:val="left"/>
      <w:pPr>
        <w:tabs>
          <w:tab w:val="num" w:pos="4320"/>
        </w:tabs>
        <w:ind w:left="4320" w:hanging="360"/>
      </w:pPr>
      <w:rPr>
        <w:rFonts w:ascii="Arial" w:hAnsi="Arial" w:hint="default"/>
      </w:rPr>
    </w:lvl>
    <w:lvl w:ilvl="6" w:tplc="800A6AB0" w:tentative="1">
      <w:start w:val="1"/>
      <w:numFmt w:val="bullet"/>
      <w:lvlText w:val="•"/>
      <w:lvlJc w:val="left"/>
      <w:pPr>
        <w:tabs>
          <w:tab w:val="num" w:pos="5040"/>
        </w:tabs>
        <w:ind w:left="5040" w:hanging="360"/>
      </w:pPr>
      <w:rPr>
        <w:rFonts w:ascii="Arial" w:hAnsi="Arial" w:hint="default"/>
      </w:rPr>
    </w:lvl>
    <w:lvl w:ilvl="7" w:tplc="73B0BD4E" w:tentative="1">
      <w:start w:val="1"/>
      <w:numFmt w:val="bullet"/>
      <w:lvlText w:val="•"/>
      <w:lvlJc w:val="left"/>
      <w:pPr>
        <w:tabs>
          <w:tab w:val="num" w:pos="5760"/>
        </w:tabs>
        <w:ind w:left="5760" w:hanging="360"/>
      </w:pPr>
      <w:rPr>
        <w:rFonts w:ascii="Arial" w:hAnsi="Arial" w:hint="default"/>
      </w:rPr>
    </w:lvl>
    <w:lvl w:ilvl="8" w:tplc="D61A51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12CF8"/>
    <w:multiLevelType w:val="hybridMultilevel"/>
    <w:tmpl w:val="C86C6D5C"/>
    <w:lvl w:ilvl="0" w:tplc="FD9CE9AA">
      <w:start w:val="1"/>
      <w:numFmt w:val="bullet"/>
      <w:lvlText w:val="•"/>
      <w:lvlJc w:val="left"/>
      <w:pPr>
        <w:tabs>
          <w:tab w:val="num" w:pos="720"/>
        </w:tabs>
        <w:ind w:left="720" w:hanging="360"/>
      </w:pPr>
      <w:rPr>
        <w:rFonts w:ascii="Times New Roman" w:hAnsi="Times New Roman" w:hint="default"/>
      </w:rPr>
    </w:lvl>
    <w:lvl w:ilvl="1" w:tplc="C44631A8" w:tentative="1">
      <w:start w:val="1"/>
      <w:numFmt w:val="bullet"/>
      <w:lvlText w:val="•"/>
      <w:lvlJc w:val="left"/>
      <w:pPr>
        <w:tabs>
          <w:tab w:val="num" w:pos="1440"/>
        </w:tabs>
        <w:ind w:left="1440" w:hanging="360"/>
      </w:pPr>
      <w:rPr>
        <w:rFonts w:ascii="Times New Roman" w:hAnsi="Times New Roman" w:hint="default"/>
      </w:rPr>
    </w:lvl>
    <w:lvl w:ilvl="2" w:tplc="7EE0BB58" w:tentative="1">
      <w:start w:val="1"/>
      <w:numFmt w:val="bullet"/>
      <w:lvlText w:val="•"/>
      <w:lvlJc w:val="left"/>
      <w:pPr>
        <w:tabs>
          <w:tab w:val="num" w:pos="2160"/>
        </w:tabs>
        <w:ind w:left="2160" w:hanging="360"/>
      </w:pPr>
      <w:rPr>
        <w:rFonts w:ascii="Times New Roman" w:hAnsi="Times New Roman" w:hint="default"/>
      </w:rPr>
    </w:lvl>
    <w:lvl w:ilvl="3" w:tplc="9A0C66F8" w:tentative="1">
      <w:start w:val="1"/>
      <w:numFmt w:val="bullet"/>
      <w:lvlText w:val="•"/>
      <w:lvlJc w:val="left"/>
      <w:pPr>
        <w:tabs>
          <w:tab w:val="num" w:pos="2880"/>
        </w:tabs>
        <w:ind w:left="2880" w:hanging="360"/>
      </w:pPr>
      <w:rPr>
        <w:rFonts w:ascii="Times New Roman" w:hAnsi="Times New Roman" w:hint="default"/>
      </w:rPr>
    </w:lvl>
    <w:lvl w:ilvl="4" w:tplc="9C2A86C2" w:tentative="1">
      <w:start w:val="1"/>
      <w:numFmt w:val="bullet"/>
      <w:lvlText w:val="•"/>
      <w:lvlJc w:val="left"/>
      <w:pPr>
        <w:tabs>
          <w:tab w:val="num" w:pos="3600"/>
        </w:tabs>
        <w:ind w:left="3600" w:hanging="360"/>
      </w:pPr>
      <w:rPr>
        <w:rFonts w:ascii="Times New Roman" w:hAnsi="Times New Roman" w:hint="default"/>
      </w:rPr>
    </w:lvl>
    <w:lvl w:ilvl="5" w:tplc="41049C6A" w:tentative="1">
      <w:start w:val="1"/>
      <w:numFmt w:val="bullet"/>
      <w:lvlText w:val="•"/>
      <w:lvlJc w:val="left"/>
      <w:pPr>
        <w:tabs>
          <w:tab w:val="num" w:pos="4320"/>
        </w:tabs>
        <w:ind w:left="4320" w:hanging="360"/>
      </w:pPr>
      <w:rPr>
        <w:rFonts w:ascii="Times New Roman" w:hAnsi="Times New Roman" w:hint="default"/>
      </w:rPr>
    </w:lvl>
    <w:lvl w:ilvl="6" w:tplc="1B222E44" w:tentative="1">
      <w:start w:val="1"/>
      <w:numFmt w:val="bullet"/>
      <w:lvlText w:val="•"/>
      <w:lvlJc w:val="left"/>
      <w:pPr>
        <w:tabs>
          <w:tab w:val="num" w:pos="5040"/>
        </w:tabs>
        <w:ind w:left="5040" w:hanging="360"/>
      </w:pPr>
      <w:rPr>
        <w:rFonts w:ascii="Times New Roman" w:hAnsi="Times New Roman" w:hint="default"/>
      </w:rPr>
    </w:lvl>
    <w:lvl w:ilvl="7" w:tplc="40349EEE" w:tentative="1">
      <w:start w:val="1"/>
      <w:numFmt w:val="bullet"/>
      <w:lvlText w:val="•"/>
      <w:lvlJc w:val="left"/>
      <w:pPr>
        <w:tabs>
          <w:tab w:val="num" w:pos="5760"/>
        </w:tabs>
        <w:ind w:left="5760" w:hanging="360"/>
      </w:pPr>
      <w:rPr>
        <w:rFonts w:ascii="Times New Roman" w:hAnsi="Times New Roman" w:hint="default"/>
      </w:rPr>
    </w:lvl>
    <w:lvl w:ilvl="8" w:tplc="B12ECF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D64CD8"/>
    <w:multiLevelType w:val="hybridMultilevel"/>
    <w:tmpl w:val="9830F9CA"/>
    <w:lvl w:ilvl="0" w:tplc="4CB2C8D6">
      <w:start w:val="1"/>
      <w:numFmt w:val="bullet"/>
      <w:lvlText w:val="•"/>
      <w:lvlJc w:val="left"/>
      <w:pPr>
        <w:tabs>
          <w:tab w:val="num" w:pos="720"/>
        </w:tabs>
        <w:ind w:left="720" w:hanging="360"/>
      </w:pPr>
      <w:rPr>
        <w:rFonts w:ascii="Arial" w:hAnsi="Arial" w:hint="default"/>
      </w:rPr>
    </w:lvl>
    <w:lvl w:ilvl="1" w:tplc="51966A7E" w:tentative="1">
      <w:start w:val="1"/>
      <w:numFmt w:val="bullet"/>
      <w:lvlText w:val="•"/>
      <w:lvlJc w:val="left"/>
      <w:pPr>
        <w:tabs>
          <w:tab w:val="num" w:pos="1440"/>
        </w:tabs>
        <w:ind w:left="1440" w:hanging="360"/>
      </w:pPr>
      <w:rPr>
        <w:rFonts w:ascii="Arial" w:hAnsi="Arial" w:hint="default"/>
      </w:rPr>
    </w:lvl>
    <w:lvl w:ilvl="2" w:tplc="FFF05DD2" w:tentative="1">
      <w:start w:val="1"/>
      <w:numFmt w:val="bullet"/>
      <w:lvlText w:val="•"/>
      <w:lvlJc w:val="left"/>
      <w:pPr>
        <w:tabs>
          <w:tab w:val="num" w:pos="2160"/>
        </w:tabs>
        <w:ind w:left="2160" w:hanging="360"/>
      </w:pPr>
      <w:rPr>
        <w:rFonts w:ascii="Arial" w:hAnsi="Arial" w:hint="default"/>
      </w:rPr>
    </w:lvl>
    <w:lvl w:ilvl="3" w:tplc="CFB29BAA" w:tentative="1">
      <w:start w:val="1"/>
      <w:numFmt w:val="bullet"/>
      <w:lvlText w:val="•"/>
      <w:lvlJc w:val="left"/>
      <w:pPr>
        <w:tabs>
          <w:tab w:val="num" w:pos="2880"/>
        </w:tabs>
        <w:ind w:left="2880" w:hanging="360"/>
      </w:pPr>
      <w:rPr>
        <w:rFonts w:ascii="Arial" w:hAnsi="Arial" w:hint="default"/>
      </w:rPr>
    </w:lvl>
    <w:lvl w:ilvl="4" w:tplc="6C3A5866" w:tentative="1">
      <w:start w:val="1"/>
      <w:numFmt w:val="bullet"/>
      <w:lvlText w:val="•"/>
      <w:lvlJc w:val="left"/>
      <w:pPr>
        <w:tabs>
          <w:tab w:val="num" w:pos="3600"/>
        </w:tabs>
        <w:ind w:left="3600" w:hanging="360"/>
      </w:pPr>
      <w:rPr>
        <w:rFonts w:ascii="Arial" w:hAnsi="Arial" w:hint="default"/>
      </w:rPr>
    </w:lvl>
    <w:lvl w:ilvl="5" w:tplc="AD64700E" w:tentative="1">
      <w:start w:val="1"/>
      <w:numFmt w:val="bullet"/>
      <w:lvlText w:val="•"/>
      <w:lvlJc w:val="left"/>
      <w:pPr>
        <w:tabs>
          <w:tab w:val="num" w:pos="4320"/>
        </w:tabs>
        <w:ind w:left="4320" w:hanging="360"/>
      </w:pPr>
      <w:rPr>
        <w:rFonts w:ascii="Arial" w:hAnsi="Arial" w:hint="default"/>
      </w:rPr>
    </w:lvl>
    <w:lvl w:ilvl="6" w:tplc="37F04654" w:tentative="1">
      <w:start w:val="1"/>
      <w:numFmt w:val="bullet"/>
      <w:lvlText w:val="•"/>
      <w:lvlJc w:val="left"/>
      <w:pPr>
        <w:tabs>
          <w:tab w:val="num" w:pos="5040"/>
        </w:tabs>
        <w:ind w:left="5040" w:hanging="360"/>
      </w:pPr>
      <w:rPr>
        <w:rFonts w:ascii="Arial" w:hAnsi="Arial" w:hint="default"/>
      </w:rPr>
    </w:lvl>
    <w:lvl w:ilvl="7" w:tplc="522CF86E" w:tentative="1">
      <w:start w:val="1"/>
      <w:numFmt w:val="bullet"/>
      <w:lvlText w:val="•"/>
      <w:lvlJc w:val="left"/>
      <w:pPr>
        <w:tabs>
          <w:tab w:val="num" w:pos="5760"/>
        </w:tabs>
        <w:ind w:left="5760" w:hanging="360"/>
      </w:pPr>
      <w:rPr>
        <w:rFonts w:ascii="Arial" w:hAnsi="Arial" w:hint="default"/>
      </w:rPr>
    </w:lvl>
    <w:lvl w:ilvl="8" w:tplc="2F4CE5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36312"/>
    <w:multiLevelType w:val="hybridMultilevel"/>
    <w:tmpl w:val="F5624172"/>
    <w:lvl w:ilvl="0" w:tplc="0814413C">
      <w:start w:val="1"/>
      <w:numFmt w:val="bullet"/>
      <w:lvlText w:val="•"/>
      <w:lvlJc w:val="left"/>
      <w:pPr>
        <w:tabs>
          <w:tab w:val="num" w:pos="720"/>
        </w:tabs>
        <w:ind w:left="720" w:hanging="360"/>
      </w:pPr>
      <w:rPr>
        <w:rFonts w:ascii="Arial" w:hAnsi="Arial" w:hint="default"/>
      </w:rPr>
    </w:lvl>
    <w:lvl w:ilvl="1" w:tplc="E6C0E60A" w:tentative="1">
      <w:start w:val="1"/>
      <w:numFmt w:val="bullet"/>
      <w:lvlText w:val="•"/>
      <w:lvlJc w:val="left"/>
      <w:pPr>
        <w:tabs>
          <w:tab w:val="num" w:pos="1440"/>
        </w:tabs>
        <w:ind w:left="1440" w:hanging="360"/>
      </w:pPr>
      <w:rPr>
        <w:rFonts w:ascii="Arial" w:hAnsi="Arial" w:hint="default"/>
      </w:rPr>
    </w:lvl>
    <w:lvl w:ilvl="2" w:tplc="9E440302" w:tentative="1">
      <w:start w:val="1"/>
      <w:numFmt w:val="bullet"/>
      <w:lvlText w:val="•"/>
      <w:lvlJc w:val="left"/>
      <w:pPr>
        <w:tabs>
          <w:tab w:val="num" w:pos="2160"/>
        </w:tabs>
        <w:ind w:left="2160" w:hanging="360"/>
      </w:pPr>
      <w:rPr>
        <w:rFonts w:ascii="Arial" w:hAnsi="Arial" w:hint="default"/>
      </w:rPr>
    </w:lvl>
    <w:lvl w:ilvl="3" w:tplc="C4CA0AD8" w:tentative="1">
      <w:start w:val="1"/>
      <w:numFmt w:val="bullet"/>
      <w:lvlText w:val="•"/>
      <w:lvlJc w:val="left"/>
      <w:pPr>
        <w:tabs>
          <w:tab w:val="num" w:pos="2880"/>
        </w:tabs>
        <w:ind w:left="2880" w:hanging="360"/>
      </w:pPr>
      <w:rPr>
        <w:rFonts w:ascii="Arial" w:hAnsi="Arial" w:hint="default"/>
      </w:rPr>
    </w:lvl>
    <w:lvl w:ilvl="4" w:tplc="57E664F0" w:tentative="1">
      <w:start w:val="1"/>
      <w:numFmt w:val="bullet"/>
      <w:lvlText w:val="•"/>
      <w:lvlJc w:val="left"/>
      <w:pPr>
        <w:tabs>
          <w:tab w:val="num" w:pos="3600"/>
        </w:tabs>
        <w:ind w:left="3600" w:hanging="360"/>
      </w:pPr>
      <w:rPr>
        <w:rFonts w:ascii="Arial" w:hAnsi="Arial" w:hint="default"/>
      </w:rPr>
    </w:lvl>
    <w:lvl w:ilvl="5" w:tplc="B1AA39F8" w:tentative="1">
      <w:start w:val="1"/>
      <w:numFmt w:val="bullet"/>
      <w:lvlText w:val="•"/>
      <w:lvlJc w:val="left"/>
      <w:pPr>
        <w:tabs>
          <w:tab w:val="num" w:pos="4320"/>
        </w:tabs>
        <w:ind w:left="4320" w:hanging="360"/>
      </w:pPr>
      <w:rPr>
        <w:rFonts w:ascii="Arial" w:hAnsi="Arial" w:hint="default"/>
      </w:rPr>
    </w:lvl>
    <w:lvl w:ilvl="6" w:tplc="31FA9528" w:tentative="1">
      <w:start w:val="1"/>
      <w:numFmt w:val="bullet"/>
      <w:lvlText w:val="•"/>
      <w:lvlJc w:val="left"/>
      <w:pPr>
        <w:tabs>
          <w:tab w:val="num" w:pos="5040"/>
        </w:tabs>
        <w:ind w:left="5040" w:hanging="360"/>
      </w:pPr>
      <w:rPr>
        <w:rFonts w:ascii="Arial" w:hAnsi="Arial" w:hint="default"/>
      </w:rPr>
    </w:lvl>
    <w:lvl w:ilvl="7" w:tplc="8A0EE366" w:tentative="1">
      <w:start w:val="1"/>
      <w:numFmt w:val="bullet"/>
      <w:lvlText w:val="•"/>
      <w:lvlJc w:val="left"/>
      <w:pPr>
        <w:tabs>
          <w:tab w:val="num" w:pos="5760"/>
        </w:tabs>
        <w:ind w:left="5760" w:hanging="360"/>
      </w:pPr>
      <w:rPr>
        <w:rFonts w:ascii="Arial" w:hAnsi="Arial" w:hint="default"/>
      </w:rPr>
    </w:lvl>
    <w:lvl w:ilvl="8" w:tplc="720CC2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644D62"/>
    <w:multiLevelType w:val="hybridMultilevel"/>
    <w:tmpl w:val="AAB0A3C8"/>
    <w:lvl w:ilvl="0" w:tplc="6EF2DCA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11842"/>
    <w:multiLevelType w:val="hybridMultilevel"/>
    <w:tmpl w:val="BABEA8C0"/>
    <w:lvl w:ilvl="0" w:tplc="4034731C">
      <w:start w:val="1"/>
      <w:numFmt w:val="bullet"/>
      <w:lvlText w:val="•"/>
      <w:lvlJc w:val="left"/>
      <w:pPr>
        <w:tabs>
          <w:tab w:val="num" w:pos="720"/>
        </w:tabs>
        <w:ind w:left="720" w:hanging="360"/>
      </w:pPr>
      <w:rPr>
        <w:rFonts w:ascii="Arial" w:hAnsi="Arial" w:hint="default"/>
      </w:rPr>
    </w:lvl>
    <w:lvl w:ilvl="1" w:tplc="6C625990" w:tentative="1">
      <w:start w:val="1"/>
      <w:numFmt w:val="bullet"/>
      <w:lvlText w:val="•"/>
      <w:lvlJc w:val="left"/>
      <w:pPr>
        <w:tabs>
          <w:tab w:val="num" w:pos="1440"/>
        </w:tabs>
        <w:ind w:left="1440" w:hanging="360"/>
      </w:pPr>
      <w:rPr>
        <w:rFonts w:ascii="Arial" w:hAnsi="Arial" w:hint="default"/>
      </w:rPr>
    </w:lvl>
    <w:lvl w:ilvl="2" w:tplc="6BD06924" w:tentative="1">
      <w:start w:val="1"/>
      <w:numFmt w:val="bullet"/>
      <w:lvlText w:val="•"/>
      <w:lvlJc w:val="left"/>
      <w:pPr>
        <w:tabs>
          <w:tab w:val="num" w:pos="2160"/>
        </w:tabs>
        <w:ind w:left="2160" w:hanging="360"/>
      </w:pPr>
      <w:rPr>
        <w:rFonts w:ascii="Arial" w:hAnsi="Arial" w:hint="default"/>
      </w:rPr>
    </w:lvl>
    <w:lvl w:ilvl="3" w:tplc="256019AE" w:tentative="1">
      <w:start w:val="1"/>
      <w:numFmt w:val="bullet"/>
      <w:lvlText w:val="•"/>
      <w:lvlJc w:val="left"/>
      <w:pPr>
        <w:tabs>
          <w:tab w:val="num" w:pos="2880"/>
        </w:tabs>
        <w:ind w:left="2880" w:hanging="360"/>
      </w:pPr>
      <w:rPr>
        <w:rFonts w:ascii="Arial" w:hAnsi="Arial" w:hint="default"/>
      </w:rPr>
    </w:lvl>
    <w:lvl w:ilvl="4" w:tplc="76A632EA" w:tentative="1">
      <w:start w:val="1"/>
      <w:numFmt w:val="bullet"/>
      <w:lvlText w:val="•"/>
      <w:lvlJc w:val="left"/>
      <w:pPr>
        <w:tabs>
          <w:tab w:val="num" w:pos="3600"/>
        </w:tabs>
        <w:ind w:left="3600" w:hanging="360"/>
      </w:pPr>
      <w:rPr>
        <w:rFonts w:ascii="Arial" w:hAnsi="Arial" w:hint="default"/>
      </w:rPr>
    </w:lvl>
    <w:lvl w:ilvl="5" w:tplc="8C702C12" w:tentative="1">
      <w:start w:val="1"/>
      <w:numFmt w:val="bullet"/>
      <w:lvlText w:val="•"/>
      <w:lvlJc w:val="left"/>
      <w:pPr>
        <w:tabs>
          <w:tab w:val="num" w:pos="4320"/>
        </w:tabs>
        <w:ind w:left="4320" w:hanging="360"/>
      </w:pPr>
      <w:rPr>
        <w:rFonts w:ascii="Arial" w:hAnsi="Arial" w:hint="default"/>
      </w:rPr>
    </w:lvl>
    <w:lvl w:ilvl="6" w:tplc="14CC479C" w:tentative="1">
      <w:start w:val="1"/>
      <w:numFmt w:val="bullet"/>
      <w:lvlText w:val="•"/>
      <w:lvlJc w:val="left"/>
      <w:pPr>
        <w:tabs>
          <w:tab w:val="num" w:pos="5040"/>
        </w:tabs>
        <w:ind w:left="5040" w:hanging="360"/>
      </w:pPr>
      <w:rPr>
        <w:rFonts w:ascii="Arial" w:hAnsi="Arial" w:hint="default"/>
      </w:rPr>
    </w:lvl>
    <w:lvl w:ilvl="7" w:tplc="7DE2EF5A" w:tentative="1">
      <w:start w:val="1"/>
      <w:numFmt w:val="bullet"/>
      <w:lvlText w:val="•"/>
      <w:lvlJc w:val="left"/>
      <w:pPr>
        <w:tabs>
          <w:tab w:val="num" w:pos="5760"/>
        </w:tabs>
        <w:ind w:left="5760" w:hanging="360"/>
      </w:pPr>
      <w:rPr>
        <w:rFonts w:ascii="Arial" w:hAnsi="Arial" w:hint="default"/>
      </w:rPr>
    </w:lvl>
    <w:lvl w:ilvl="8" w:tplc="0F06DC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94157C"/>
    <w:multiLevelType w:val="hybridMultilevel"/>
    <w:tmpl w:val="B30AF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34225C"/>
    <w:multiLevelType w:val="hybridMultilevel"/>
    <w:tmpl w:val="0DDCF4EC"/>
    <w:lvl w:ilvl="0" w:tplc="A9209970">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5F49D0"/>
    <w:multiLevelType w:val="hybridMultilevel"/>
    <w:tmpl w:val="EDD0E2B8"/>
    <w:lvl w:ilvl="0" w:tplc="0C090001">
      <w:start w:val="1"/>
      <w:numFmt w:val="bullet"/>
      <w:lvlText w:val=""/>
      <w:lvlJc w:val="left"/>
      <w:pPr>
        <w:tabs>
          <w:tab w:val="num" w:pos="720"/>
        </w:tabs>
        <w:ind w:left="720" w:hanging="360"/>
      </w:pPr>
      <w:rPr>
        <w:rFonts w:ascii="Symbol" w:hAnsi="Symbol" w:hint="default"/>
      </w:rPr>
    </w:lvl>
    <w:lvl w:ilvl="1" w:tplc="D1E02960">
      <w:start w:val="172"/>
      <w:numFmt w:val="bullet"/>
      <w:lvlText w:val="-"/>
      <w:lvlJc w:val="left"/>
      <w:pPr>
        <w:tabs>
          <w:tab w:val="num" w:pos="1440"/>
        </w:tabs>
        <w:ind w:left="1440" w:hanging="360"/>
      </w:pPr>
      <w:rPr>
        <w:rFonts w:ascii="Times New Roman" w:hAnsi="Times New Roman" w:hint="default"/>
      </w:rPr>
    </w:lvl>
    <w:lvl w:ilvl="2" w:tplc="B01C950A" w:tentative="1">
      <w:start w:val="1"/>
      <w:numFmt w:val="bullet"/>
      <w:lvlText w:val="-"/>
      <w:lvlJc w:val="left"/>
      <w:pPr>
        <w:tabs>
          <w:tab w:val="num" w:pos="2160"/>
        </w:tabs>
        <w:ind w:left="2160" w:hanging="360"/>
      </w:pPr>
      <w:rPr>
        <w:rFonts w:ascii="Times New Roman" w:hAnsi="Times New Roman" w:hint="default"/>
      </w:rPr>
    </w:lvl>
    <w:lvl w:ilvl="3" w:tplc="260E299C" w:tentative="1">
      <w:start w:val="1"/>
      <w:numFmt w:val="bullet"/>
      <w:lvlText w:val="-"/>
      <w:lvlJc w:val="left"/>
      <w:pPr>
        <w:tabs>
          <w:tab w:val="num" w:pos="2880"/>
        </w:tabs>
        <w:ind w:left="2880" w:hanging="360"/>
      </w:pPr>
      <w:rPr>
        <w:rFonts w:ascii="Times New Roman" w:hAnsi="Times New Roman" w:hint="default"/>
      </w:rPr>
    </w:lvl>
    <w:lvl w:ilvl="4" w:tplc="A63011B0" w:tentative="1">
      <w:start w:val="1"/>
      <w:numFmt w:val="bullet"/>
      <w:lvlText w:val="-"/>
      <w:lvlJc w:val="left"/>
      <w:pPr>
        <w:tabs>
          <w:tab w:val="num" w:pos="3600"/>
        </w:tabs>
        <w:ind w:left="3600" w:hanging="360"/>
      </w:pPr>
      <w:rPr>
        <w:rFonts w:ascii="Times New Roman" w:hAnsi="Times New Roman" w:hint="default"/>
      </w:rPr>
    </w:lvl>
    <w:lvl w:ilvl="5" w:tplc="CB946A48" w:tentative="1">
      <w:start w:val="1"/>
      <w:numFmt w:val="bullet"/>
      <w:lvlText w:val="-"/>
      <w:lvlJc w:val="left"/>
      <w:pPr>
        <w:tabs>
          <w:tab w:val="num" w:pos="4320"/>
        </w:tabs>
        <w:ind w:left="4320" w:hanging="360"/>
      </w:pPr>
      <w:rPr>
        <w:rFonts w:ascii="Times New Roman" w:hAnsi="Times New Roman" w:hint="default"/>
      </w:rPr>
    </w:lvl>
    <w:lvl w:ilvl="6" w:tplc="E1A4FB32" w:tentative="1">
      <w:start w:val="1"/>
      <w:numFmt w:val="bullet"/>
      <w:lvlText w:val="-"/>
      <w:lvlJc w:val="left"/>
      <w:pPr>
        <w:tabs>
          <w:tab w:val="num" w:pos="5040"/>
        </w:tabs>
        <w:ind w:left="5040" w:hanging="360"/>
      </w:pPr>
      <w:rPr>
        <w:rFonts w:ascii="Times New Roman" w:hAnsi="Times New Roman" w:hint="default"/>
      </w:rPr>
    </w:lvl>
    <w:lvl w:ilvl="7" w:tplc="6E7E6334" w:tentative="1">
      <w:start w:val="1"/>
      <w:numFmt w:val="bullet"/>
      <w:lvlText w:val="-"/>
      <w:lvlJc w:val="left"/>
      <w:pPr>
        <w:tabs>
          <w:tab w:val="num" w:pos="5760"/>
        </w:tabs>
        <w:ind w:left="5760" w:hanging="360"/>
      </w:pPr>
      <w:rPr>
        <w:rFonts w:ascii="Times New Roman" w:hAnsi="Times New Roman" w:hint="default"/>
      </w:rPr>
    </w:lvl>
    <w:lvl w:ilvl="8" w:tplc="3014CE0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9F2FEC"/>
    <w:multiLevelType w:val="hybridMultilevel"/>
    <w:tmpl w:val="7632D9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5A9B2D3F"/>
    <w:multiLevelType w:val="hybridMultilevel"/>
    <w:tmpl w:val="2A68652A"/>
    <w:lvl w:ilvl="0" w:tplc="58D09746">
      <w:start w:val="1"/>
      <w:numFmt w:val="bullet"/>
      <w:lvlText w:val="-"/>
      <w:lvlJc w:val="left"/>
      <w:pPr>
        <w:tabs>
          <w:tab w:val="num" w:pos="720"/>
        </w:tabs>
        <w:ind w:left="720" w:hanging="360"/>
      </w:pPr>
      <w:rPr>
        <w:rFonts w:ascii="Times New Roman" w:hAnsi="Times New Roman" w:hint="default"/>
      </w:rPr>
    </w:lvl>
    <w:lvl w:ilvl="1" w:tplc="D1E02960">
      <w:start w:val="172"/>
      <w:numFmt w:val="bullet"/>
      <w:lvlText w:val="-"/>
      <w:lvlJc w:val="left"/>
      <w:pPr>
        <w:tabs>
          <w:tab w:val="num" w:pos="1440"/>
        </w:tabs>
        <w:ind w:left="1440" w:hanging="360"/>
      </w:pPr>
      <w:rPr>
        <w:rFonts w:ascii="Times New Roman" w:hAnsi="Times New Roman" w:hint="default"/>
      </w:rPr>
    </w:lvl>
    <w:lvl w:ilvl="2" w:tplc="B01C950A" w:tentative="1">
      <w:start w:val="1"/>
      <w:numFmt w:val="bullet"/>
      <w:lvlText w:val="-"/>
      <w:lvlJc w:val="left"/>
      <w:pPr>
        <w:tabs>
          <w:tab w:val="num" w:pos="2160"/>
        </w:tabs>
        <w:ind w:left="2160" w:hanging="360"/>
      </w:pPr>
      <w:rPr>
        <w:rFonts w:ascii="Times New Roman" w:hAnsi="Times New Roman" w:hint="default"/>
      </w:rPr>
    </w:lvl>
    <w:lvl w:ilvl="3" w:tplc="260E299C" w:tentative="1">
      <w:start w:val="1"/>
      <w:numFmt w:val="bullet"/>
      <w:lvlText w:val="-"/>
      <w:lvlJc w:val="left"/>
      <w:pPr>
        <w:tabs>
          <w:tab w:val="num" w:pos="2880"/>
        </w:tabs>
        <w:ind w:left="2880" w:hanging="360"/>
      </w:pPr>
      <w:rPr>
        <w:rFonts w:ascii="Times New Roman" w:hAnsi="Times New Roman" w:hint="default"/>
      </w:rPr>
    </w:lvl>
    <w:lvl w:ilvl="4" w:tplc="A63011B0" w:tentative="1">
      <w:start w:val="1"/>
      <w:numFmt w:val="bullet"/>
      <w:lvlText w:val="-"/>
      <w:lvlJc w:val="left"/>
      <w:pPr>
        <w:tabs>
          <w:tab w:val="num" w:pos="3600"/>
        </w:tabs>
        <w:ind w:left="3600" w:hanging="360"/>
      </w:pPr>
      <w:rPr>
        <w:rFonts w:ascii="Times New Roman" w:hAnsi="Times New Roman" w:hint="default"/>
      </w:rPr>
    </w:lvl>
    <w:lvl w:ilvl="5" w:tplc="CB946A48" w:tentative="1">
      <w:start w:val="1"/>
      <w:numFmt w:val="bullet"/>
      <w:lvlText w:val="-"/>
      <w:lvlJc w:val="left"/>
      <w:pPr>
        <w:tabs>
          <w:tab w:val="num" w:pos="4320"/>
        </w:tabs>
        <w:ind w:left="4320" w:hanging="360"/>
      </w:pPr>
      <w:rPr>
        <w:rFonts w:ascii="Times New Roman" w:hAnsi="Times New Roman" w:hint="default"/>
      </w:rPr>
    </w:lvl>
    <w:lvl w:ilvl="6" w:tplc="E1A4FB32" w:tentative="1">
      <w:start w:val="1"/>
      <w:numFmt w:val="bullet"/>
      <w:lvlText w:val="-"/>
      <w:lvlJc w:val="left"/>
      <w:pPr>
        <w:tabs>
          <w:tab w:val="num" w:pos="5040"/>
        </w:tabs>
        <w:ind w:left="5040" w:hanging="360"/>
      </w:pPr>
      <w:rPr>
        <w:rFonts w:ascii="Times New Roman" w:hAnsi="Times New Roman" w:hint="default"/>
      </w:rPr>
    </w:lvl>
    <w:lvl w:ilvl="7" w:tplc="6E7E6334" w:tentative="1">
      <w:start w:val="1"/>
      <w:numFmt w:val="bullet"/>
      <w:lvlText w:val="-"/>
      <w:lvlJc w:val="left"/>
      <w:pPr>
        <w:tabs>
          <w:tab w:val="num" w:pos="5760"/>
        </w:tabs>
        <w:ind w:left="5760" w:hanging="360"/>
      </w:pPr>
      <w:rPr>
        <w:rFonts w:ascii="Times New Roman" w:hAnsi="Times New Roman" w:hint="default"/>
      </w:rPr>
    </w:lvl>
    <w:lvl w:ilvl="8" w:tplc="3014CE0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AE6196"/>
    <w:multiLevelType w:val="hybridMultilevel"/>
    <w:tmpl w:val="EB384812"/>
    <w:lvl w:ilvl="0" w:tplc="58D09746">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900FAB"/>
    <w:multiLevelType w:val="hybridMultilevel"/>
    <w:tmpl w:val="A124542E"/>
    <w:lvl w:ilvl="0" w:tplc="D08C0BC2">
      <w:start w:val="1"/>
      <w:numFmt w:val="bullet"/>
      <w:lvlText w:val="-"/>
      <w:lvlJc w:val="left"/>
      <w:pPr>
        <w:tabs>
          <w:tab w:val="num" w:pos="720"/>
        </w:tabs>
        <w:ind w:left="720" w:hanging="360"/>
      </w:pPr>
      <w:rPr>
        <w:rFonts w:ascii="Times New Roman" w:hAnsi="Times New Roman" w:hint="default"/>
      </w:rPr>
    </w:lvl>
    <w:lvl w:ilvl="1" w:tplc="6D7A60C4" w:tentative="1">
      <w:start w:val="1"/>
      <w:numFmt w:val="bullet"/>
      <w:lvlText w:val="-"/>
      <w:lvlJc w:val="left"/>
      <w:pPr>
        <w:tabs>
          <w:tab w:val="num" w:pos="1440"/>
        </w:tabs>
        <w:ind w:left="1440" w:hanging="360"/>
      </w:pPr>
      <w:rPr>
        <w:rFonts w:ascii="Times New Roman" w:hAnsi="Times New Roman" w:hint="default"/>
      </w:rPr>
    </w:lvl>
    <w:lvl w:ilvl="2" w:tplc="CE426A44" w:tentative="1">
      <w:start w:val="1"/>
      <w:numFmt w:val="bullet"/>
      <w:lvlText w:val="-"/>
      <w:lvlJc w:val="left"/>
      <w:pPr>
        <w:tabs>
          <w:tab w:val="num" w:pos="2160"/>
        </w:tabs>
        <w:ind w:left="2160" w:hanging="360"/>
      </w:pPr>
      <w:rPr>
        <w:rFonts w:ascii="Times New Roman" w:hAnsi="Times New Roman" w:hint="default"/>
      </w:rPr>
    </w:lvl>
    <w:lvl w:ilvl="3" w:tplc="09E87346" w:tentative="1">
      <w:start w:val="1"/>
      <w:numFmt w:val="bullet"/>
      <w:lvlText w:val="-"/>
      <w:lvlJc w:val="left"/>
      <w:pPr>
        <w:tabs>
          <w:tab w:val="num" w:pos="2880"/>
        </w:tabs>
        <w:ind w:left="2880" w:hanging="360"/>
      </w:pPr>
      <w:rPr>
        <w:rFonts w:ascii="Times New Roman" w:hAnsi="Times New Roman" w:hint="default"/>
      </w:rPr>
    </w:lvl>
    <w:lvl w:ilvl="4" w:tplc="BFD4B3E2" w:tentative="1">
      <w:start w:val="1"/>
      <w:numFmt w:val="bullet"/>
      <w:lvlText w:val="-"/>
      <w:lvlJc w:val="left"/>
      <w:pPr>
        <w:tabs>
          <w:tab w:val="num" w:pos="3600"/>
        </w:tabs>
        <w:ind w:left="3600" w:hanging="360"/>
      </w:pPr>
      <w:rPr>
        <w:rFonts w:ascii="Times New Roman" w:hAnsi="Times New Roman" w:hint="default"/>
      </w:rPr>
    </w:lvl>
    <w:lvl w:ilvl="5" w:tplc="8326D8E2" w:tentative="1">
      <w:start w:val="1"/>
      <w:numFmt w:val="bullet"/>
      <w:lvlText w:val="-"/>
      <w:lvlJc w:val="left"/>
      <w:pPr>
        <w:tabs>
          <w:tab w:val="num" w:pos="4320"/>
        </w:tabs>
        <w:ind w:left="4320" w:hanging="360"/>
      </w:pPr>
      <w:rPr>
        <w:rFonts w:ascii="Times New Roman" w:hAnsi="Times New Roman" w:hint="default"/>
      </w:rPr>
    </w:lvl>
    <w:lvl w:ilvl="6" w:tplc="E9DEAD1C" w:tentative="1">
      <w:start w:val="1"/>
      <w:numFmt w:val="bullet"/>
      <w:lvlText w:val="-"/>
      <w:lvlJc w:val="left"/>
      <w:pPr>
        <w:tabs>
          <w:tab w:val="num" w:pos="5040"/>
        </w:tabs>
        <w:ind w:left="5040" w:hanging="360"/>
      </w:pPr>
      <w:rPr>
        <w:rFonts w:ascii="Times New Roman" w:hAnsi="Times New Roman" w:hint="default"/>
      </w:rPr>
    </w:lvl>
    <w:lvl w:ilvl="7" w:tplc="9F44A3BC" w:tentative="1">
      <w:start w:val="1"/>
      <w:numFmt w:val="bullet"/>
      <w:lvlText w:val="-"/>
      <w:lvlJc w:val="left"/>
      <w:pPr>
        <w:tabs>
          <w:tab w:val="num" w:pos="5760"/>
        </w:tabs>
        <w:ind w:left="5760" w:hanging="360"/>
      </w:pPr>
      <w:rPr>
        <w:rFonts w:ascii="Times New Roman" w:hAnsi="Times New Roman" w:hint="default"/>
      </w:rPr>
    </w:lvl>
    <w:lvl w:ilvl="8" w:tplc="F32C7D5E" w:tentative="1">
      <w:start w:val="1"/>
      <w:numFmt w:val="bullet"/>
      <w:lvlText w:val="-"/>
      <w:lvlJc w:val="left"/>
      <w:pPr>
        <w:tabs>
          <w:tab w:val="num" w:pos="6480"/>
        </w:tabs>
        <w:ind w:left="6480" w:hanging="360"/>
      </w:pPr>
      <w:rPr>
        <w:rFonts w:ascii="Times New Roman" w:hAnsi="Times New Roman" w:hint="default"/>
      </w:rPr>
    </w:lvl>
  </w:abstractNum>
  <w:num w:numId="1" w16cid:durableId="1126385737">
    <w:abstractNumId w:val="4"/>
  </w:num>
  <w:num w:numId="2" w16cid:durableId="2130392403">
    <w:abstractNumId w:val="12"/>
  </w:num>
  <w:num w:numId="3" w16cid:durableId="665326856">
    <w:abstractNumId w:val="2"/>
  </w:num>
  <w:num w:numId="4" w16cid:durableId="1567259685">
    <w:abstractNumId w:val="10"/>
  </w:num>
  <w:num w:numId="5" w16cid:durableId="163864775">
    <w:abstractNumId w:val="11"/>
  </w:num>
  <w:num w:numId="6" w16cid:durableId="480586308">
    <w:abstractNumId w:val="7"/>
  </w:num>
  <w:num w:numId="7" w16cid:durableId="1234580386">
    <w:abstractNumId w:val="8"/>
  </w:num>
  <w:num w:numId="8" w16cid:durableId="107744442">
    <w:abstractNumId w:val="1"/>
  </w:num>
  <w:num w:numId="9" w16cid:durableId="1628898724">
    <w:abstractNumId w:val="0"/>
  </w:num>
  <w:num w:numId="10" w16cid:durableId="206988199">
    <w:abstractNumId w:val="3"/>
  </w:num>
  <w:num w:numId="11" w16cid:durableId="521750736">
    <w:abstractNumId w:val="5"/>
  </w:num>
  <w:num w:numId="12" w16cid:durableId="1482427635">
    <w:abstractNumId w:val="14"/>
  </w:num>
  <w:num w:numId="13" w16cid:durableId="30694848">
    <w:abstractNumId w:val="9"/>
  </w:num>
  <w:num w:numId="14" w16cid:durableId="40450107">
    <w:abstractNumId w:val="13"/>
  </w:num>
  <w:num w:numId="15" w16cid:durableId="1104225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EC"/>
    <w:rsid w:val="00011B1E"/>
    <w:rsid w:val="000154B6"/>
    <w:rsid w:val="00026376"/>
    <w:rsid w:val="000301FD"/>
    <w:rsid w:val="00055A78"/>
    <w:rsid w:val="000623EA"/>
    <w:rsid w:val="00062D61"/>
    <w:rsid w:val="00077299"/>
    <w:rsid w:val="000803A5"/>
    <w:rsid w:val="000868AA"/>
    <w:rsid w:val="000910EB"/>
    <w:rsid w:val="00094CD1"/>
    <w:rsid w:val="000A4273"/>
    <w:rsid w:val="000A5C91"/>
    <w:rsid w:val="000B5BED"/>
    <w:rsid w:val="000B65D8"/>
    <w:rsid w:val="000B6CD2"/>
    <w:rsid w:val="000C418E"/>
    <w:rsid w:val="000C4C4F"/>
    <w:rsid w:val="000D0FB5"/>
    <w:rsid w:val="000E0845"/>
    <w:rsid w:val="00116B3A"/>
    <w:rsid w:val="00120104"/>
    <w:rsid w:val="00120363"/>
    <w:rsid w:val="00130E79"/>
    <w:rsid w:val="00133C13"/>
    <w:rsid w:val="001654AB"/>
    <w:rsid w:val="00175B81"/>
    <w:rsid w:val="001803AE"/>
    <w:rsid w:val="00194614"/>
    <w:rsid w:val="00195E86"/>
    <w:rsid w:val="001B0209"/>
    <w:rsid w:val="001B5CE0"/>
    <w:rsid w:val="001C2656"/>
    <w:rsid w:val="001E2C5F"/>
    <w:rsid w:val="001E2F41"/>
    <w:rsid w:val="00200612"/>
    <w:rsid w:val="00200AD6"/>
    <w:rsid w:val="00202FD0"/>
    <w:rsid w:val="00204645"/>
    <w:rsid w:val="00222953"/>
    <w:rsid w:val="00224FB7"/>
    <w:rsid w:val="0022657B"/>
    <w:rsid w:val="002329EE"/>
    <w:rsid w:val="00242459"/>
    <w:rsid w:val="00255B37"/>
    <w:rsid w:val="002639B3"/>
    <w:rsid w:val="0027583C"/>
    <w:rsid w:val="002873F3"/>
    <w:rsid w:val="002A23AB"/>
    <w:rsid w:val="002B17F5"/>
    <w:rsid w:val="002C0BF3"/>
    <w:rsid w:val="002D3C5C"/>
    <w:rsid w:val="002D4E05"/>
    <w:rsid w:val="002D534A"/>
    <w:rsid w:val="002D6F3F"/>
    <w:rsid w:val="002E7152"/>
    <w:rsid w:val="002F4B5F"/>
    <w:rsid w:val="003002C7"/>
    <w:rsid w:val="0030319D"/>
    <w:rsid w:val="00320470"/>
    <w:rsid w:val="003373E5"/>
    <w:rsid w:val="00340D34"/>
    <w:rsid w:val="00342C6D"/>
    <w:rsid w:val="00344015"/>
    <w:rsid w:val="00346A6B"/>
    <w:rsid w:val="003507EE"/>
    <w:rsid w:val="00350E40"/>
    <w:rsid w:val="00366A1F"/>
    <w:rsid w:val="00387EBE"/>
    <w:rsid w:val="00395B88"/>
    <w:rsid w:val="003B25B9"/>
    <w:rsid w:val="003B39EE"/>
    <w:rsid w:val="003B528E"/>
    <w:rsid w:val="003C5869"/>
    <w:rsid w:val="003C6598"/>
    <w:rsid w:val="003D0A19"/>
    <w:rsid w:val="003D3724"/>
    <w:rsid w:val="003D3DE5"/>
    <w:rsid w:val="003D4CA4"/>
    <w:rsid w:val="003F11D0"/>
    <w:rsid w:val="003F1635"/>
    <w:rsid w:val="00402A0B"/>
    <w:rsid w:val="004106CA"/>
    <w:rsid w:val="00421BDE"/>
    <w:rsid w:val="00432FB2"/>
    <w:rsid w:val="00433A43"/>
    <w:rsid w:val="004565B0"/>
    <w:rsid w:val="00476FDE"/>
    <w:rsid w:val="004905FC"/>
    <w:rsid w:val="00492582"/>
    <w:rsid w:val="00493DC0"/>
    <w:rsid w:val="004977C8"/>
    <w:rsid w:val="004B1E47"/>
    <w:rsid w:val="004B1F80"/>
    <w:rsid w:val="004B3B02"/>
    <w:rsid w:val="004D59DF"/>
    <w:rsid w:val="004D72CE"/>
    <w:rsid w:val="004F216B"/>
    <w:rsid w:val="004F5AC6"/>
    <w:rsid w:val="00501F44"/>
    <w:rsid w:val="00516154"/>
    <w:rsid w:val="005225BB"/>
    <w:rsid w:val="00537BB1"/>
    <w:rsid w:val="00550BB9"/>
    <w:rsid w:val="00552E61"/>
    <w:rsid w:val="005556D0"/>
    <w:rsid w:val="00580480"/>
    <w:rsid w:val="00594FB0"/>
    <w:rsid w:val="005B1649"/>
    <w:rsid w:val="005B3086"/>
    <w:rsid w:val="005C17EC"/>
    <w:rsid w:val="005D0627"/>
    <w:rsid w:val="005F64DB"/>
    <w:rsid w:val="005F681F"/>
    <w:rsid w:val="00601AF1"/>
    <w:rsid w:val="0061102F"/>
    <w:rsid w:val="00627B28"/>
    <w:rsid w:val="00641D65"/>
    <w:rsid w:val="00643D5A"/>
    <w:rsid w:val="0065133B"/>
    <w:rsid w:val="0066037D"/>
    <w:rsid w:val="00661D0C"/>
    <w:rsid w:val="00662E29"/>
    <w:rsid w:val="00672B14"/>
    <w:rsid w:val="006864E0"/>
    <w:rsid w:val="00691ED2"/>
    <w:rsid w:val="00695E8A"/>
    <w:rsid w:val="006A116F"/>
    <w:rsid w:val="006B691F"/>
    <w:rsid w:val="006C61DF"/>
    <w:rsid w:val="006C6B49"/>
    <w:rsid w:val="006E274B"/>
    <w:rsid w:val="006E277E"/>
    <w:rsid w:val="006E575D"/>
    <w:rsid w:val="006F049C"/>
    <w:rsid w:val="006F30BE"/>
    <w:rsid w:val="006F6675"/>
    <w:rsid w:val="00705F6C"/>
    <w:rsid w:val="00722E21"/>
    <w:rsid w:val="0074432B"/>
    <w:rsid w:val="00756333"/>
    <w:rsid w:val="007570FB"/>
    <w:rsid w:val="007628CD"/>
    <w:rsid w:val="00763838"/>
    <w:rsid w:val="00765DE0"/>
    <w:rsid w:val="00767F46"/>
    <w:rsid w:val="00790B7F"/>
    <w:rsid w:val="007B41F0"/>
    <w:rsid w:val="007D0C6B"/>
    <w:rsid w:val="007D1E70"/>
    <w:rsid w:val="007E3813"/>
    <w:rsid w:val="007E4079"/>
    <w:rsid w:val="007E43D4"/>
    <w:rsid w:val="007F2475"/>
    <w:rsid w:val="007F6C3F"/>
    <w:rsid w:val="00802AAD"/>
    <w:rsid w:val="0080465C"/>
    <w:rsid w:val="00814953"/>
    <w:rsid w:val="008435C4"/>
    <w:rsid w:val="00863CA3"/>
    <w:rsid w:val="00865EC4"/>
    <w:rsid w:val="00867FF9"/>
    <w:rsid w:val="008863C5"/>
    <w:rsid w:val="00886472"/>
    <w:rsid w:val="008A6DEB"/>
    <w:rsid w:val="008B11F7"/>
    <w:rsid w:val="008C2D1F"/>
    <w:rsid w:val="008C6D43"/>
    <w:rsid w:val="008D03AD"/>
    <w:rsid w:val="008D27B2"/>
    <w:rsid w:val="008E2B5B"/>
    <w:rsid w:val="008F75B3"/>
    <w:rsid w:val="00902A71"/>
    <w:rsid w:val="009221EE"/>
    <w:rsid w:val="0092504A"/>
    <w:rsid w:val="00927E07"/>
    <w:rsid w:val="0093030A"/>
    <w:rsid w:val="00940502"/>
    <w:rsid w:val="009534C3"/>
    <w:rsid w:val="00954BCC"/>
    <w:rsid w:val="00957FA4"/>
    <w:rsid w:val="00974E6B"/>
    <w:rsid w:val="00980931"/>
    <w:rsid w:val="00986E44"/>
    <w:rsid w:val="00991585"/>
    <w:rsid w:val="00992218"/>
    <w:rsid w:val="009B156B"/>
    <w:rsid w:val="009B2356"/>
    <w:rsid w:val="009C16AE"/>
    <w:rsid w:val="009D1C41"/>
    <w:rsid w:val="009E67F3"/>
    <w:rsid w:val="009E7E73"/>
    <w:rsid w:val="009F3F55"/>
    <w:rsid w:val="009F7E72"/>
    <w:rsid w:val="00A04E1A"/>
    <w:rsid w:val="00A07A58"/>
    <w:rsid w:val="00A21FE1"/>
    <w:rsid w:val="00A361E9"/>
    <w:rsid w:val="00A37337"/>
    <w:rsid w:val="00A41EEE"/>
    <w:rsid w:val="00A541BC"/>
    <w:rsid w:val="00A653FA"/>
    <w:rsid w:val="00A82563"/>
    <w:rsid w:val="00A87B36"/>
    <w:rsid w:val="00AA6F01"/>
    <w:rsid w:val="00AB0B5B"/>
    <w:rsid w:val="00AB70C0"/>
    <w:rsid w:val="00AC4A93"/>
    <w:rsid w:val="00AE0D6C"/>
    <w:rsid w:val="00AE142C"/>
    <w:rsid w:val="00AF0A84"/>
    <w:rsid w:val="00AF2C15"/>
    <w:rsid w:val="00AF3064"/>
    <w:rsid w:val="00B162DC"/>
    <w:rsid w:val="00B22A8C"/>
    <w:rsid w:val="00B31C41"/>
    <w:rsid w:val="00B32B7E"/>
    <w:rsid w:val="00B35560"/>
    <w:rsid w:val="00B42A58"/>
    <w:rsid w:val="00B468F4"/>
    <w:rsid w:val="00B50E5A"/>
    <w:rsid w:val="00B56EE5"/>
    <w:rsid w:val="00B75D4D"/>
    <w:rsid w:val="00B86BEC"/>
    <w:rsid w:val="00B922FB"/>
    <w:rsid w:val="00B92CDD"/>
    <w:rsid w:val="00B97D1E"/>
    <w:rsid w:val="00BB1110"/>
    <w:rsid w:val="00BB1527"/>
    <w:rsid w:val="00BB3451"/>
    <w:rsid w:val="00BB4135"/>
    <w:rsid w:val="00BB5D62"/>
    <w:rsid w:val="00BC5FD7"/>
    <w:rsid w:val="00BD0D51"/>
    <w:rsid w:val="00BE4612"/>
    <w:rsid w:val="00BE6BB4"/>
    <w:rsid w:val="00BE70D2"/>
    <w:rsid w:val="00BF1ABC"/>
    <w:rsid w:val="00C00312"/>
    <w:rsid w:val="00C13796"/>
    <w:rsid w:val="00C137EB"/>
    <w:rsid w:val="00C14BC3"/>
    <w:rsid w:val="00C16F99"/>
    <w:rsid w:val="00C20ACC"/>
    <w:rsid w:val="00C356BC"/>
    <w:rsid w:val="00C5139A"/>
    <w:rsid w:val="00C5473D"/>
    <w:rsid w:val="00C553F5"/>
    <w:rsid w:val="00C62F49"/>
    <w:rsid w:val="00C65C4B"/>
    <w:rsid w:val="00C75BE2"/>
    <w:rsid w:val="00C83289"/>
    <w:rsid w:val="00C9610F"/>
    <w:rsid w:val="00CA20F6"/>
    <w:rsid w:val="00CA7E16"/>
    <w:rsid w:val="00CC3837"/>
    <w:rsid w:val="00CF7F1C"/>
    <w:rsid w:val="00D03E3A"/>
    <w:rsid w:val="00D11E3C"/>
    <w:rsid w:val="00D15E35"/>
    <w:rsid w:val="00D20EEF"/>
    <w:rsid w:val="00D22030"/>
    <w:rsid w:val="00D25E0F"/>
    <w:rsid w:val="00D27144"/>
    <w:rsid w:val="00D303C3"/>
    <w:rsid w:val="00D54C3B"/>
    <w:rsid w:val="00D624C1"/>
    <w:rsid w:val="00D626D9"/>
    <w:rsid w:val="00D942F7"/>
    <w:rsid w:val="00DA0F95"/>
    <w:rsid w:val="00DB02FA"/>
    <w:rsid w:val="00DC1139"/>
    <w:rsid w:val="00DC6CE5"/>
    <w:rsid w:val="00DC7815"/>
    <w:rsid w:val="00DF1DF5"/>
    <w:rsid w:val="00DF49FF"/>
    <w:rsid w:val="00E01ABE"/>
    <w:rsid w:val="00E05F1A"/>
    <w:rsid w:val="00E11F5C"/>
    <w:rsid w:val="00E1262F"/>
    <w:rsid w:val="00E14C8E"/>
    <w:rsid w:val="00E24EE7"/>
    <w:rsid w:val="00E30C34"/>
    <w:rsid w:val="00E43A0A"/>
    <w:rsid w:val="00E43A11"/>
    <w:rsid w:val="00E52782"/>
    <w:rsid w:val="00E70573"/>
    <w:rsid w:val="00E7568E"/>
    <w:rsid w:val="00EA53E2"/>
    <w:rsid w:val="00EA6AA3"/>
    <w:rsid w:val="00EA7659"/>
    <w:rsid w:val="00EB7ADF"/>
    <w:rsid w:val="00ED33CD"/>
    <w:rsid w:val="00EE610A"/>
    <w:rsid w:val="00EE631F"/>
    <w:rsid w:val="00EF25FD"/>
    <w:rsid w:val="00EF5D61"/>
    <w:rsid w:val="00F00A42"/>
    <w:rsid w:val="00F0691B"/>
    <w:rsid w:val="00F263EB"/>
    <w:rsid w:val="00F31AC8"/>
    <w:rsid w:val="00F32805"/>
    <w:rsid w:val="00F62DF8"/>
    <w:rsid w:val="00F7211C"/>
    <w:rsid w:val="00F838AE"/>
    <w:rsid w:val="00F97EA1"/>
    <w:rsid w:val="00FA5B96"/>
    <w:rsid w:val="00FB03C3"/>
    <w:rsid w:val="00FC00DD"/>
    <w:rsid w:val="00FC782F"/>
    <w:rsid w:val="00FE6461"/>
    <w:rsid w:val="00FE71B2"/>
    <w:rsid w:val="00FF4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8B1EE"/>
  <w15:chartTrackingRefBased/>
  <w15:docId w15:val="{B42D73BD-8988-4BE7-A816-61966B9B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3F5"/>
    <w:pPr>
      <w:keepNext/>
      <w:keepLines/>
      <w:spacing w:before="240" w:after="240"/>
      <w:outlineLvl w:val="0"/>
    </w:pPr>
    <w:rPr>
      <w:rFonts w:asciiTheme="majorHAnsi" w:eastAsiaTheme="majorEastAsia" w:hAnsiTheme="majorHAnsi" w:cstheme="majorBidi"/>
      <w:color w:val="006699"/>
      <w:sz w:val="36"/>
      <w:szCs w:val="32"/>
    </w:rPr>
  </w:style>
  <w:style w:type="paragraph" w:styleId="Heading2">
    <w:name w:val="heading 2"/>
    <w:basedOn w:val="Normal"/>
    <w:next w:val="Normal"/>
    <w:link w:val="Heading2Char"/>
    <w:uiPriority w:val="9"/>
    <w:unhideWhenUsed/>
    <w:qFormat/>
    <w:rsid w:val="00BF1ABC"/>
    <w:pPr>
      <w:keepNext/>
      <w:keepLines/>
      <w:spacing w:before="160" w:after="12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980931"/>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7EC"/>
    <w:rPr>
      <w:rFonts w:asciiTheme="majorHAnsi" w:eastAsiaTheme="majorEastAsia" w:hAnsiTheme="majorHAnsi" w:cstheme="majorBidi"/>
      <w:spacing w:val="-10"/>
      <w:kern w:val="28"/>
      <w:sz w:val="56"/>
      <w:szCs w:val="56"/>
    </w:rPr>
  </w:style>
  <w:style w:type="paragraph" w:styleId="NoSpacing">
    <w:name w:val="No Spacing"/>
    <w:uiPriority w:val="1"/>
    <w:qFormat/>
    <w:rsid w:val="005C17EC"/>
    <w:pPr>
      <w:spacing w:after="0" w:line="240" w:lineRule="auto"/>
    </w:pPr>
  </w:style>
  <w:style w:type="character" w:customStyle="1" w:styleId="Heading2Char">
    <w:name w:val="Heading 2 Char"/>
    <w:basedOn w:val="DefaultParagraphFont"/>
    <w:link w:val="Heading2"/>
    <w:uiPriority w:val="9"/>
    <w:rsid w:val="00BF1ABC"/>
    <w:rPr>
      <w:rFonts w:asciiTheme="majorHAnsi" w:eastAsiaTheme="majorEastAsia" w:hAnsiTheme="majorHAnsi" w:cstheme="majorBidi"/>
      <w:color w:val="2F5496" w:themeColor="accent1" w:themeShade="BF"/>
      <w:sz w:val="32"/>
      <w:szCs w:val="26"/>
    </w:rPr>
  </w:style>
  <w:style w:type="table" w:styleId="TableGrid">
    <w:name w:val="Table Grid"/>
    <w:basedOn w:val="TableNormal"/>
    <w:uiPriority w:val="59"/>
    <w:rsid w:val="005C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7EC"/>
    <w:pPr>
      <w:ind w:left="720"/>
      <w:contextualSpacing/>
    </w:pPr>
  </w:style>
  <w:style w:type="character" w:customStyle="1" w:styleId="Heading1Char">
    <w:name w:val="Heading 1 Char"/>
    <w:basedOn w:val="DefaultParagraphFont"/>
    <w:link w:val="Heading1"/>
    <w:uiPriority w:val="9"/>
    <w:rsid w:val="00C553F5"/>
    <w:rPr>
      <w:rFonts w:asciiTheme="majorHAnsi" w:eastAsiaTheme="majorEastAsia" w:hAnsiTheme="majorHAnsi" w:cstheme="majorBidi"/>
      <w:color w:val="006699"/>
      <w:sz w:val="36"/>
      <w:szCs w:val="32"/>
    </w:rPr>
  </w:style>
  <w:style w:type="paragraph" w:styleId="NormalWeb">
    <w:name w:val="Normal (Web)"/>
    <w:basedOn w:val="Normal"/>
    <w:uiPriority w:val="99"/>
    <w:unhideWhenUsed/>
    <w:rsid w:val="003373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E7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D2"/>
  </w:style>
  <w:style w:type="paragraph" w:styleId="Footer">
    <w:name w:val="footer"/>
    <w:basedOn w:val="Normal"/>
    <w:link w:val="FooterChar"/>
    <w:uiPriority w:val="99"/>
    <w:unhideWhenUsed/>
    <w:rsid w:val="00BE7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D2"/>
  </w:style>
  <w:style w:type="paragraph" w:styleId="BalloonText">
    <w:name w:val="Balloon Text"/>
    <w:basedOn w:val="Normal"/>
    <w:link w:val="BalloonTextChar"/>
    <w:uiPriority w:val="99"/>
    <w:semiHidden/>
    <w:unhideWhenUsed/>
    <w:rsid w:val="0049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C0"/>
    <w:rPr>
      <w:rFonts w:ascii="Segoe UI" w:hAnsi="Segoe UI" w:cs="Segoe UI"/>
      <w:sz w:val="18"/>
      <w:szCs w:val="18"/>
    </w:rPr>
  </w:style>
  <w:style w:type="character" w:customStyle="1" w:styleId="contentpasted0">
    <w:name w:val="contentpasted0"/>
    <w:basedOn w:val="DefaultParagraphFont"/>
    <w:rsid w:val="00A07A58"/>
  </w:style>
  <w:style w:type="character" w:customStyle="1" w:styleId="contentpasted01">
    <w:name w:val="contentpasted01"/>
    <w:basedOn w:val="DefaultParagraphFont"/>
    <w:rsid w:val="00DC6CE5"/>
  </w:style>
  <w:style w:type="character" w:styleId="Hyperlink">
    <w:name w:val="Hyperlink"/>
    <w:basedOn w:val="DefaultParagraphFont"/>
    <w:uiPriority w:val="99"/>
    <w:unhideWhenUsed/>
    <w:rsid w:val="00D22030"/>
    <w:rPr>
      <w:color w:val="0563C1" w:themeColor="hyperlink"/>
      <w:u w:val="single"/>
    </w:rPr>
  </w:style>
  <w:style w:type="character" w:styleId="UnresolvedMention">
    <w:name w:val="Unresolved Mention"/>
    <w:basedOn w:val="DefaultParagraphFont"/>
    <w:uiPriority w:val="99"/>
    <w:semiHidden/>
    <w:unhideWhenUsed/>
    <w:rsid w:val="00D22030"/>
    <w:rPr>
      <w:color w:val="605E5C"/>
      <w:shd w:val="clear" w:color="auto" w:fill="E1DFDD"/>
    </w:rPr>
  </w:style>
  <w:style w:type="paragraph" w:styleId="TOCHeading">
    <w:name w:val="TOC Heading"/>
    <w:basedOn w:val="Heading1"/>
    <w:next w:val="Normal"/>
    <w:uiPriority w:val="39"/>
    <w:unhideWhenUsed/>
    <w:qFormat/>
    <w:rsid w:val="007D0C6B"/>
    <w:pPr>
      <w:spacing w:after="0"/>
      <w:outlineLvl w:val="9"/>
    </w:pPr>
    <w:rPr>
      <w:color w:val="2F5496" w:themeColor="accent1" w:themeShade="BF"/>
      <w:sz w:val="32"/>
      <w:lang w:val="en-US"/>
    </w:rPr>
  </w:style>
  <w:style w:type="paragraph" w:styleId="TOC1">
    <w:name w:val="toc 1"/>
    <w:basedOn w:val="Normal"/>
    <w:next w:val="Normal"/>
    <w:autoRedefine/>
    <w:uiPriority w:val="39"/>
    <w:unhideWhenUsed/>
    <w:rsid w:val="007D0C6B"/>
    <w:pPr>
      <w:spacing w:after="100"/>
    </w:pPr>
  </w:style>
  <w:style w:type="paragraph" w:styleId="TOC2">
    <w:name w:val="toc 2"/>
    <w:basedOn w:val="Normal"/>
    <w:next w:val="Normal"/>
    <w:autoRedefine/>
    <w:uiPriority w:val="39"/>
    <w:unhideWhenUsed/>
    <w:rsid w:val="007D0C6B"/>
    <w:pPr>
      <w:spacing w:after="100"/>
      <w:ind w:left="220"/>
    </w:pPr>
  </w:style>
  <w:style w:type="paragraph" w:styleId="TOC3">
    <w:name w:val="toc 3"/>
    <w:basedOn w:val="Normal"/>
    <w:next w:val="Normal"/>
    <w:autoRedefine/>
    <w:uiPriority w:val="39"/>
    <w:unhideWhenUsed/>
    <w:rsid w:val="00B56EE5"/>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980931"/>
    <w:rPr>
      <w:rFonts w:asciiTheme="majorHAnsi" w:eastAsiaTheme="majorEastAsia" w:hAnsiTheme="majorHAnsi" w:cstheme="majorBidi"/>
      <w:color w:val="1F3763" w:themeColor="accent1" w:themeShade="7F"/>
      <w:sz w:val="28"/>
      <w:szCs w:val="24"/>
    </w:rPr>
  </w:style>
  <w:style w:type="paragraph" w:styleId="BodyText">
    <w:name w:val="Body Text"/>
    <w:basedOn w:val="Normal"/>
    <w:link w:val="BodyTextChar"/>
    <w:uiPriority w:val="1"/>
    <w:qFormat/>
    <w:rsid w:val="00F97EA1"/>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F97EA1"/>
    <w:rPr>
      <w:rFonts w:ascii="Calibri" w:eastAsia="Calibri" w:hAnsi="Calibri" w:cs="Calibri"/>
      <w:sz w:val="20"/>
      <w:szCs w:val="20"/>
      <w:lang w:val="en-US"/>
    </w:rPr>
  </w:style>
  <w:style w:type="character" w:customStyle="1" w:styleId="contentpasted1">
    <w:name w:val="contentpasted1"/>
    <w:basedOn w:val="DefaultParagraphFont"/>
    <w:rsid w:val="0001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724">
      <w:bodyDiv w:val="1"/>
      <w:marLeft w:val="0"/>
      <w:marRight w:val="0"/>
      <w:marTop w:val="0"/>
      <w:marBottom w:val="0"/>
      <w:divBdr>
        <w:top w:val="none" w:sz="0" w:space="0" w:color="auto"/>
        <w:left w:val="none" w:sz="0" w:space="0" w:color="auto"/>
        <w:bottom w:val="none" w:sz="0" w:space="0" w:color="auto"/>
        <w:right w:val="none" w:sz="0" w:space="0" w:color="auto"/>
      </w:divBdr>
    </w:div>
    <w:div w:id="19362690">
      <w:bodyDiv w:val="1"/>
      <w:marLeft w:val="0"/>
      <w:marRight w:val="0"/>
      <w:marTop w:val="0"/>
      <w:marBottom w:val="0"/>
      <w:divBdr>
        <w:top w:val="none" w:sz="0" w:space="0" w:color="auto"/>
        <w:left w:val="none" w:sz="0" w:space="0" w:color="auto"/>
        <w:bottom w:val="none" w:sz="0" w:space="0" w:color="auto"/>
        <w:right w:val="none" w:sz="0" w:space="0" w:color="auto"/>
      </w:divBdr>
    </w:div>
    <w:div w:id="53772093">
      <w:bodyDiv w:val="1"/>
      <w:marLeft w:val="0"/>
      <w:marRight w:val="0"/>
      <w:marTop w:val="0"/>
      <w:marBottom w:val="0"/>
      <w:divBdr>
        <w:top w:val="none" w:sz="0" w:space="0" w:color="auto"/>
        <w:left w:val="none" w:sz="0" w:space="0" w:color="auto"/>
        <w:bottom w:val="none" w:sz="0" w:space="0" w:color="auto"/>
        <w:right w:val="none" w:sz="0" w:space="0" w:color="auto"/>
      </w:divBdr>
    </w:div>
    <w:div w:id="119805166">
      <w:bodyDiv w:val="1"/>
      <w:marLeft w:val="0"/>
      <w:marRight w:val="0"/>
      <w:marTop w:val="0"/>
      <w:marBottom w:val="0"/>
      <w:divBdr>
        <w:top w:val="none" w:sz="0" w:space="0" w:color="auto"/>
        <w:left w:val="none" w:sz="0" w:space="0" w:color="auto"/>
        <w:bottom w:val="none" w:sz="0" w:space="0" w:color="auto"/>
        <w:right w:val="none" w:sz="0" w:space="0" w:color="auto"/>
      </w:divBdr>
    </w:div>
    <w:div w:id="239024001">
      <w:bodyDiv w:val="1"/>
      <w:marLeft w:val="0"/>
      <w:marRight w:val="0"/>
      <w:marTop w:val="0"/>
      <w:marBottom w:val="0"/>
      <w:divBdr>
        <w:top w:val="none" w:sz="0" w:space="0" w:color="auto"/>
        <w:left w:val="none" w:sz="0" w:space="0" w:color="auto"/>
        <w:bottom w:val="none" w:sz="0" w:space="0" w:color="auto"/>
        <w:right w:val="none" w:sz="0" w:space="0" w:color="auto"/>
      </w:divBdr>
    </w:div>
    <w:div w:id="245461290">
      <w:bodyDiv w:val="1"/>
      <w:marLeft w:val="0"/>
      <w:marRight w:val="0"/>
      <w:marTop w:val="0"/>
      <w:marBottom w:val="0"/>
      <w:divBdr>
        <w:top w:val="none" w:sz="0" w:space="0" w:color="auto"/>
        <w:left w:val="none" w:sz="0" w:space="0" w:color="auto"/>
        <w:bottom w:val="none" w:sz="0" w:space="0" w:color="auto"/>
        <w:right w:val="none" w:sz="0" w:space="0" w:color="auto"/>
      </w:divBdr>
    </w:div>
    <w:div w:id="304553669">
      <w:bodyDiv w:val="1"/>
      <w:marLeft w:val="0"/>
      <w:marRight w:val="0"/>
      <w:marTop w:val="0"/>
      <w:marBottom w:val="0"/>
      <w:divBdr>
        <w:top w:val="none" w:sz="0" w:space="0" w:color="auto"/>
        <w:left w:val="none" w:sz="0" w:space="0" w:color="auto"/>
        <w:bottom w:val="none" w:sz="0" w:space="0" w:color="auto"/>
        <w:right w:val="none" w:sz="0" w:space="0" w:color="auto"/>
      </w:divBdr>
    </w:div>
    <w:div w:id="314182483">
      <w:bodyDiv w:val="1"/>
      <w:marLeft w:val="0"/>
      <w:marRight w:val="0"/>
      <w:marTop w:val="0"/>
      <w:marBottom w:val="0"/>
      <w:divBdr>
        <w:top w:val="none" w:sz="0" w:space="0" w:color="auto"/>
        <w:left w:val="none" w:sz="0" w:space="0" w:color="auto"/>
        <w:bottom w:val="none" w:sz="0" w:space="0" w:color="auto"/>
        <w:right w:val="none" w:sz="0" w:space="0" w:color="auto"/>
      </w:divBdr>
    </w:div>
    <w:div w:id="430123244">
      <w:bodyDiv w:val="1"/>
      <w:marLeft w:val="0"/>
      <w:marRight w:val="0"/>
      <w:marTop w:val="0"/>
      <w:marBottom w:val="0"/>
      <w:divBdr>
        <w:top w:val="none" w:sz="0" w:space="0" w:color="auto"/>
        <w:left w:val="none" w:sz="0" w:space="0" w:color="auto"/>
        <w:bottom w:val="none" w:sz="0" w:space="0" w:color="auto"/>
        <w:right w:val="none" w:sz="0" w:space="0" w:color="auto"/>
      </w:divBdr>
    </w:div>
    <w:div w:id="493255878">
      <w:bodyDiv w:val="1"/>
      <w:marLeft w:val="0"/>
      <w:marRight w:val="0"/>
      <w:marTop w:val="0"/>
      <w:marBottom w:val="0"/>
      <w:divBdr>
        <w:top w:val="none" w:sz="0" w:space="0" w:color="auto"/>
        <w:left w:val="none" w:sz="0" w:space="0" w:color="auto"/>
        <w:bottom w:val="none" w:sz="0" w:space="0" w:color="auto"/>
        <w:right w:val="none" w:sz="0" w:space="0" w:color="auto"/>
      </w:divBdr>
    </w:div>
    <w:div w:id="573468100">
      <w:bodyDiv w:val="1"/>
      <w:marLeft w:val="0"/>
      <w:marRight w:val="0"/>
      <w:marTop w:val="0"/>
      <w:marBottom w:val="0"/>
      <w:divBdr>
        <w:top w:val="none" w:sz="0" w:space="0" w:color="auto"/>
        <w:left w:val="none" w:sz="0" w:space="0" w:color="auto"/>
        <w:bottom w:val="none" w:sz="0" w:space="0" w:color="auto"/>
        <w:right w:val="none" w:sz="0" w:space="0" w:color="auto"/>
      </w:divBdr>
    </w:div>
    <w:div w:id="681973426">
      <w:bodyDiv w:val="1"/>
      <w:marLeft w:val="0"/>
      <w:marRight w:val="0"/>
      <w:marTop w:val="0"/>
      <w:marBottom w:val="0"/>
      <w:divBdr>
        <w:top w:val="none" w:sz="0" w:space="0" w:color="auto"/>
        <w:left w:val="none" w:sz="0" w:space="0" w:color="auto"/>
        <w:bottom w:val="none" w:sz="0" w:space="0" w:color="auto"/>
        <w:right w:val="none" w:sz="0" w:space="0" w:color="auto"/>
      </w:divBdr>
    </w:div>
    <w:div w:id="872963561">
      <w:bodyDiv w:val="1"/>
      <w:marLeft w:val="0"/>
      <w:marRight w:val="0"/>
      <w:marTop w:val="0"/>
      <w:marBottom w:val="0"/>
      <w:divBdr>
        <w:top w:val="none" w:sz="0" w:space="0" w:color="auto"/>
        <w:left w:val="none" w:sz="0" w:space="0" w:color="auto"/>
        <w:bottom w:val="none" w:sz="0" w:space="0" w:color="auto"/>
        <w:right w:val="none" w:sz="0" w:space="0" w:color="auto"/>
      </w:divBdr>
      <w:divsChild>
        <w:div w:id="1043334673">
          <w:marLeft w:val="720"/>
          <w:marRight w:val="0"/>
          <w:marTop w:val="200"/>
          <w:marBottom w:val="0"/>
          <w:divBdr>
            <w:top w:val="none" w:sz="0" w:space="0" w:color="auto"/>
            <w:left w:val="none" w:sz="0" w:space="0" w:color="auto"/>
            <w:bottom w:val="none" w:sz="0" w:space="0" w:color="auto"/>
            <w:right w:val="none" w:sz="0" w:space="0" w:color="auto"/>
          </w:divBdr>
        </w:div>
        <w:div w:id="1566336994">
          <w:marLeft w:val="720"/>
          <w:marRight w:val="0"/>
          <w:marTop w:val="200"/>
          <w:marBottom w:val="0"/>
          <w:divBdr>
            <w:top w:val="none" w:sz="0" w:space="0" w:color="auto"/>
            <w:left w:val="none" w:sz="0" w:space="0" w:color="auto"/>
            <w:bottom w:val="none" w:sz="0" w:space="0" w:color="auto"/>
            <w:right w:val="none" w:sz="0" w:space="0" w:color="auto"/>
          </w:divBdr>
        </w:div>
        <w:div w:id="895238233">
          <w:marLeft w:val="720"/>
          <w:marRight w:val="0"/>
          <w:marTop w:val="200"/>
          <w:marBottom w:val="0"/>
          <w:divBdr>
            <w:top w:val="none" w:sz="0" w:space="0" w:color="auto"/>
            <w:left w:val="none" w:sz="0" w:space="0" w:color="auto"/>
            <w:bottom w:val="none" w:sz="0" w:space="0" w:color="auto"/>
            <w:right w:val="none" w:sz="0" w:space="0" w:color="auto"/>
          </w:divBdr>
        </w:div>
      </w:divsChild>
    </w:div>
    <w:div w:id="873418417">
      <w:bodyDiv w:val="1"/>
      <w:marLeft w:val="0"/>
      <w:marRight w:val="0"/>
      <w:marTop w:val="0"/>
      <w:marBottom w:val="0"/>
      <w:divBdr>
        <w:top w:val="none" w:sz="0" w:space="0" w:color="auto"/>
        <w:left w:val="none" w:sz="0" w:space="0" w:color="auto"/>
        <w:bottom w:val="none" w:sz="0" w:space="0" w:color="auto"/>
        <w:right w:val="none" w:sz="0" w:space="0" w:color="auto"/>
      </w:divBdr>
    </w:div>
    <w:div w:id="1095980371">
      <w:bodyDiv w:val="1"/>
      <w:marLeft w:val="0"/>
      <w:marRight w:val="0"/>
      <w:marTop w:val="0"/>
      <w:marBottom w:val="0"/>
      <w:divBdr>
        <w:top w:val="none" w:sz="0" w:space="0" w:color="auto"/>
        <w:left w:val="none" w:sz="0" w:space="0" w:color="auto"/>
        <w:bottom w:val="none" w:sz="0" w:space="0" w:color="auto"/>
        <w:right w:val="none" w:sz="0" w:space="0" w:color="auto"/>
      </w:divBdr>
      <w:divsChild>
        <w:div w:id="1571816775">
          <w:marLeft w:val="288"/>
          <w:marRight w:val="0"/>
          <w:marTop w:val="280"/>
          <w:marBottom w:val="40"/>
          <w:divBdr>
            <w:top w:val="none" w:sz="0" w:space="0" w:color="auto"/>
            <w:left w:val="none" w:sz="0" w:space="0" w:color="auto"/>
            <w:bottom w:val="none" w:sz="0" w:space="0" w:color="auto"/>
            <w:right w:val="none" w:sz="0" w:space="0" w:color="auto"/>
          </w:divBdr>
        </w:div>
        <w:div w:id="1370301189">
          <w:marLeft w:val="288"/>
          <w:marRight w:val="0"/>
          <w:marTop w:val="280"/>
          <w:marBottom w:val="40"/>
          <w:divBdr>
            <w:top w:val="none" w:sz="0" w:space="0" w:color="auto"/>
            <w:left w:val="none" w:sz="0" w:space="0" w:color="auto"/>
            <w:bottom w:val="none" w:sz="0" w:space="0" w:color="auto"/>
            <w:right w:val="none" w:sz="0" w:space="0" w:color="auto"/>
          </w:divBdr>
        </w:div>
        <w:div w:id="527261589">
          <w:marLeft w:val="288"/>
          <w:marRight w:val="0"/>
          <w:marTop w:val="280"/>
          <w:marBottom w:val="40"/>
          <w:divBdr>
            <w:top w:val="none" w:sz="0" w:space="0" w:color="auto"/>
            <w:left w:val="none" w:sz="0" w:space="0" w:color="auto"/>
            <w:bottom w:val="none" w:sz="0" w:space="0" w:color="auto"/>
            <w:right w:val="none" w:sz="0" w:space="0" w:color="auto"/>
          </w:divBdr>
        </w:div>
        <w:div w:id="130750594">
          <w:marLeft w:val="288"/>
          <w:marRight w:val="0"/>
          <w:marTop w:val="280"/>
          <w:marBottom w:val="40"/>
          <w:divBdr>
            <w:top w:val="none" w:sz="0" w:space="0" w:color="auto"/>
            <w:left w:val="none" w:sz="0" w:space="0" w:color="auto"/>
            <w:bottom w:val="none" w:sz="0" w:space="0" w:color="auto"/>
            <w:right w:val="none" w:sz="0" w:space="0" w:color="auto"/>
          </w:divBdr>
        </w:div>
        <w:div w:id="1318537993">
          <w:marLeft w:val="288"/>
          <w:marRight w:val="0"/>
          <w:marTop w:val="280"/>
          <w:marBottom w:val="40"/>
          <w:divBdr>
            <w:top w:val="none" w:sz="0" w:space="0" w:color="auto"/>
            <w:left w:val="none" w:sz="0" w:space="0" w:color="auto"/>
            <w:bottom w:val="none" w:sz="0" w:space="0" w:color="auto"/>
            <w:right w:val="none" w:sz="0" w:space="0" w:color="auto"/>
          </w:divBdr>
        </w:div>
      </w:divsChild>
    </w:div>
    <w:div w:id="1100025904">
      <w:bodyDiv w:val="1"/>
      <w:marLeft w:val="0"/>
      <w:marRight w:val="0"/>
      <w:marTop w:val="0"/>
      <w:marBottom w:val="0"/>
      <w:divBdr>
        <w:top w:val="none" w:sz="0" w:space="0" w:color="auto"/>
        <w:left w:val="none" w:sz="0" w:space="0" w:color="auto"/>
        <w:bottom w:val="none" w:sz="0" w:space="0" w:color="auto"/>
        <w:right w:val="none" w:sz="0" w:space="0" w:color="auto"/>
      </w:divBdr>
      <w:divsChild>
        <w:div w:id="543293856">
          <w:marLeft w:val="288"/>
          <w:marRight w:val="0"/>
          <w:marTop w:val="280"/>
          <w:marBottom w:val="40"/>
          <w:divBdr>
            <w:top w:val="none" w:sz="0" w:space="0" w:color="auto"/>
            <w:left w:val="none" w:sz="0" w:space="0" w:color="auto"/>
            <w:bottom w:val="none" w:sz="0" w:space="0" w:color="auto"/>
            <w:right w:val="none" w:sz="0" w:space="0" w:color="auto"/>
          </w:divBdr>
        </w:div>
        <w:div w:id="701251679">
          <w:marLeft w:val="288"/>
          <w:marRight w:val="0"/>
          <w:marTop w:val="280"/>
          <w:marBottom w:val="40"/>
          <w:divBdr>
            <w:top w:val="none" w:sz="0" w:space="0" w:color="auto"/>
            <w:left w:val="none" w:sz="0" w:space="0" w:color="auto"/>
            <w:bottom w:val="none" w:sz="0" w:space="0" w:color="auto"/>
            <w:right w:val="none" w:sz="0" w:space="0" w:color="auto"/>
          </w:divBdr>
        </w:div>
        <w:div w:id="933783168">
          <w:marLeft w:val="288"/>
          <w:marRight w:val="0"/>
          <w:marTop w:val="280"/>
          <w:marBottom w:val="40"/>
          <w:divBdr>
            <w:top w:val="none" w:sz="0" w:space="0" w:color="auto"/>
            <w:left w:val="none" w:sz="0" w:space="0" w:color="auto"/>
            <w:bottom w:val="none" w:sz="0" w:space="0" w:color="auto"/>
            <w:right w:val="none" w:sz="0" w:space="0" w:color="auto"/>
          </w:divBdr>
        </w:div>
        <w:div w:id="490221831">
          <w:marLeft w:val="288"/>
          <w:marRight w:val="0"/>
          <w:marTop w:val="280"/>
          <w:marBottom w:val="40"/>
          <w:divBdr>
            <w:top w:val="none" w:sz="0" w:space="0" w:color="auto"/>
            <w:left w:val="none" w:sz="0" w:space="0" w:color="auto"/>
            <w:bottom w:val="none" w:sz="0" w:space="0" w:color="auto"/>
            <w:right w:val="none" w:sz="0" w:space="0" w:color="auto"/>
          </w:divBdr>
        </w:div>
        <w:div w:id="927928633">
          <w:marLeft w:val="288"/>
          <w:marRight w:val="0"/>
          <w:marTop w:val="280"/>
          <w:marBottom w:val="40"/>
          <w:divBdr>
            <w:top w:val="none" w:sz="0" w:space="0" w:color="auto"/>
            <w:left w:val="none" w:sz="0" w:space="0" w:color="auto"/>
            <w:bottom w:val="none" w:sz="0" w:space="0" w:color="auto"/>
            <w:right w:val="none" w:sz="0" w:space="0" w:color="auto"/>
          </w:divBdr>
        </w:div>
      </w:divsChild>
    </w:div>
    <w:div w:id="1148548428">
      <w:bodyDiv w:val="1"/>
      <w:marLeft w:val="0"/>
      <w:marRight w:val="0"/>
      <w:marTop w:val="0"/>
      <w:marBottom w:val="0"/>
      <w:divBdr>
        <w:top w:val="none" w:sz="0" w:space="0" w:color="auto"/>
        <w:left w:val="none" w:sz="0" w:space="0" w:color="auto"/>
        <w:bottom w:val="none" w:sz="0" w:space="0" w:color="auto"/>
        <w:right w:val="none" w:sz="0" w:space="0" w:color="auto"/>
      </w:divBdr>
    </w:div>
    <w:div w:id="1159690837">
      <w:bodyDiv w:val="1"/>
      <w:marLeft w:val="0"/>
      <w:marRight w:val="0"/>
      <w:marTop w:val="0"/>
      <w:marBottom w:val="0"/>
      <w:divBdr>
        <w:top w:val="none" w:sz="0" w:space="0" w:color="auto"/>
        <w:left w:val="none" w:sz="0" w:space="0" w:color="auto"/>
        <w:bottom w:val="none" w:sz="0" w:space="0" w:color="auto"/>
        <w:right w:val="none" w:sz="0" w:space="0" w:color="auto"/>
      </w:divBdr>
    </w:div>
    <w:div w:id="1238322505">
      <w:bodyDiv w:val="1"/>
      <w:marLeft w:val="0"/>
      <w:marRight w:val="0"/>
      <w:marTop w:val="0"/>
      <w:marBottom w:val="0"/>
      <w:divBdr>
        <w:top w:val="none" w:sz="0" w:space="0" w:color="auto"/>
        <w:left w:val="none" w:sz="0" w:space="0" w:color="auto"/>
        <w:bottom w:val="none" w:sz="0" w:space="0" w:color="auto"/>
        <w:right w:val="none" w:sz="0" w:space="0" w:color="auto"/>
      </w:divBdr>
    </w:div>
    <w:div w:id="1312102242">
      <w:bodyDiv w:val="1"/>
      <w:marLeft w:val="0"/>
      <w:marRight w:val="0"/>
      <w:marTop w:val="0"/>
      <w:marBottom w:val="0"/>
      <w:divBdr>
        <w:top w:val="none" w:sz="0" w:space="0" w:color="auto"/>
        <w:left w:val="none" w:sz="0" w:space="0" w:color="auto"/>
        <w:bottom w:val="none" w:sz="0" w:space="0" w:color="auto"/>
        <w:right w:val="none" w:sz="0" w:space="0" w:color="auto"/>
      </w:divBdr>
      <w:divsChild>
        <w:div w:id="1839225150">
          <w:marLeft w:val="288"/>
          <w:marRight w:val="0"/>
          <w:marTop w:val="280"/>
          <w:marBottom w:val="40"/>
          <w:divBdr>
            <w:top w:val="none" w:sz="0" w:space="0" w:color="auto"/>
            <w:left w:val="none" w:sz="0" w:space="0" w:color="auto"/>
            <w:bottom w:val="none" w:sz="0" w:space="0" w:color="auto"/>
            <w:right w:val="none" w:sz="0" w:space="0" w:color="auto"/>
          </w:divBdr>
        </w:div>
        <w:div w:id="1923878373">
          <w:marLeft w:val="720"/>
          <w:marRight w:val="0"/>
          <w:marTop w:val="60"/>
          <w:marBottom w:val="60"/>
          <w:divBdr>
            <w:top w:val="none" w:sz="0" w:space="0" w:color="auto"/>
            <w:left w:val="none" w:sz="0" w:space="0" w:color="auto"/>
            <w:bottom w:val="none" w:sz="0" w:space="0" w:color="auto"/>
            <w:right w:val="none" w:sz="0" w:space="0" w:color="auto"/>
          </w:divBdr>
        </w:div>
        <w:div w:id="1116484320">
          <w:marLeft w:val="720"/>
          <w:marRight w:val="0"/>
          <w:marTop w:val="60"/>
          <w:marBottom w:val="60"/>
          <w:divBdr>
            <w:top w:val="none" w:sz="0" w:space="0" w:color="auto"/>
            <w:left w:val="none" w:sz="0" w:space="0" w:color="auto"/>
            <w:bottom w:val="none" w:sz="0" w:space="0" w:color="auto"/>
            <w:right w:val="none" w:sz="0" w:space="0" w:color="auto"/>
          </w:divBdr>
        </w:div>
        <w:div w:id="1135415250">
          <w:marLeft w:val="720"/>
          <w:marRight w:val="0"/>
          <w:marTop w:val="60"/>
          <w:marBottom w:val="60"/>
          <w:divBdr>
            <w:top w:val="none" w:sz="0" w:space="0" w:color="auto"/>
            <w:left w:val="none" w:sz="0" w:space="0" w:color="auto"/>
            <w:bottom w:val="none" w:sz="0" w:space="0" w:color="auto"/>
            <w:right w:val="none" w:sz="0" w:space="0" w:color="auto"/>
          </w:divBdr>
        </w:div>
        <w:div w:id="712391464">
          <w:marLeft w:val="720"/>
          <w:marRight w:val="0"/>
          <w:marTop w:val="60"/>
          <w:marBottom w:val="60"/>
          <w:divBdr>
            <w:top w:val="none" w:sz="0" w:space="0" w:color="auto"/>
            <w:left w:val="none" w:sz="0" w:space="0" w:color="auto"/>
            <w:bottom w:val="none" w:sz="0" w:space="0" w:color="auto"/>
            <w:right w:val="none" w:sz="0" w:space="0" w:color="auto"/>
          </w:divBdr>
        </w:div>
        <w:div w:id="972367708">
          <w:marLeft w:val="720"/>
          <w:marRight w:val="0"/>
          <w:marTop w:val="60"/>
          <w:marBottom w:val="60"/>
          <w:divBdr>
            <w:top w:val="none" w:sz="0" w:space="0" w:color="auto"/>
            <w:left w:val="none" w:sz="0" w:space="0" w:color="auto"/>
            <w:bottom w:val="none" w:sz="0" w:space="0" w:color="auto"/>
            <w:right w:val="none" w:sz="0" w:space="0" w:color="auto"/>
          </w:divBdr>
        </w:div>
        <w:div w:id="767190396">
          <w:marLeft w:val="720"/>
          <w:marRight w:val="0"/>
          <w:marTop w:val="60"/>
          <w:marBottom w:val="60"/>
          <w:divBdr>
            <w:top w:val="none" w:sz="0" w:space="0" w:color="auto"/>
            <w:left w:val="none" w:sz="0" w:space="0" w:color="auto"/>
            <w:bottom w:val="none" w:sz="0" w:space="0" w:color="auto"/>
            <w:right w:val="none" w:sz="0" w:space="0" w:color="auto"/>
          </w:divBdr>
        </w:div>
        <w:div w:id="468060603">
          <w:marLeft w:val="720"/>
          <w:marRight w:val="0"/>
          <w:marTop w:val="60"/>
          <w:marBottom w:val="60"/>
          <w:divBdr>
            <w:top w:val="none" w:sz="0" w:space="0" w:color="auto"/>
            <w:left w:val="none" w:sz="0" w:space="0" w:color="auto"/>
            <w:bottom w:val="none" w:sz="0" w:space="0" w:color="auto"/>
            <w:right w:val="none" w:sz="0" w:space="0" w:color="auto"/>
          </w:divBdr>
        </w:div>
      </w:divsChild>
    </w:div>
    <w:div w:id="1317033838">
      <w:bodyDiv w:val="1"/>
      <w:marLeft w:val="0"/>
      <w:marRight w:val="0"/>
      <w:marTop w:val="0"/>
      <w:marBottom w:val="0"/>
      <w:divBdr>
        <w:top w:val="none" w:sz="0" w:space="0" w:color="auto"/>
        <w:left w:val="none" w:sz="0" w:space="0" w:color="auto"/>
        <w:bottom w:val="none" w:sz="0" w:space="0" w:color="auto"/>
        <w:right w:val="none" w:sz="0" w:space="0" w:color="auto"/>
      </w:divBdr>
    </w:div>
    <w:div w:id="1337802240">
      <w:bodyDiv w:val="1"/>
      <w:marLeft w:val="0"/>
      <w:marRight w:val="0"/>
      <w:marTop w:val="0"/>
      <w:marBottom w:val="0"/>
      <w:divBdr>
        <w:top w:val="none" w:sz="0" w:space="0" w:color="auto"/>
        <w:left w:val="none" w:sz="0" w:space="0" w:color="auto"/>
        <w:bottom w:val="none" w:sz="0" w:space="0" w:color="auto"/>
        <w:right w:val="none" w:sz="0" w:space="0" w:color="auto"/>
      </w:divBdr>
    </w:div>
    <w:div w:id="1489201936">
      <w:bodyDiv w:val="1"/>
      <w:marLeft w:val="0"/>
      <w:marRight w:val="0"/>
      <w:marTop w:val="0"/>
      <w:marBottom w:val="0"/>
      <w:divBdr>
        <w:top w:val="none" w:sz="0" w:space="0" w:color="auto"/>
        <w:left w:val="none" w:sz="0" w:space="0" w:color="auto"/>
        <w:bottom w:val="none" w:sz="0" w:space="0" w:color="auto"/>
        <w:right w:val="none" w:sz="0" w:space="0" w:color="auto"/>
      </w:divBdr>
    </w:div>
    <w:div w:id="1543902004">
      <w:bodyDiv w:val="1"/>
      <w:marLeft w:val="0"/>
      <w:marRight w:val="0"/>
      <w:marTop w:val="0"/>
      <w:marBottom w:val="0"/>
      <w:divBdr>
        <w:top w:val="none" w:sz="0" w:space="0" w:color="auto"/>
        <w:left w:val="none" w:sz="0" w:space="0" w:color="auto"/>
        <w:bottom w:val="none" w:sz="0" w:space="0" w:color="auto"/>
        <w:right w:val="none" w:sz="0" w:space="0" w:color="auto"/>
      </w:divBdr>
    </w:div>
    <w:div w:id="1715933273">
      <w:bodyDiv w:val="1"/>
      <w:marLeft w:val="0"/>
      <w:marRight w:val="0"/>
      <w:marTop w:val="0"/>
      <w:marBottom w:val="0"/>
      <w:divBdr>
        <w:top w:val="none" w:sz="0" w:space="0" w:color="auto"/>
        <w:left w:val="none" w:sz="0" w:space="0" w:color="auto"/>
        <w:bottom w:val="none" w:sz="0" w:space="0" w:color="auto"/>
        <w:right w:val="none" w:sz="0" w:space="0" w:color="auto"/>
      </w:divBdr>
      <w:divsChild>
        <w:div w:id="1063529665">
          <w:marLeft w:val="274"/>
          <w:marRight w:val="0"/>
          <w:marTop w:val="150"/>
          <w:marBottom w:val="0"/>
          <w:divBdr>
            <w:top w:val="none" w:sz="0" w:space="0" w:color="auto"/>
            <w:left w:val="none" w:sz="0" w:space="0" w:color="auto"/>
            <w:bottom w:val="none" w:sz="0" w:space="0" w:color="auto"/>
            <w:right w:val="none" w:sz="0" w:space="0" w:color="auto"/>
          </w:divBdr>
        </w:div>
        <w:div w:id="1147169973">
          <w:marLeft w:val="274"/>
          <w:marRight w:val="0"/>
          <w:marTop w:val="150"/>
          <w:marBottom w:val="0"/>
          <w:divBdr>
            <w:top w:val="none" w:sz="0" w:space="0" w:color="auto"/>
            <w:left w:val="none" w:sz="0" w:space="0" w:color="auto"/>
            <w:bottom w:val="none" w:sz="0" w:space="0" w:color="auto"/>
            <w:right w:val="none" w:sz="0" w:space="0" w:color="auto"/>
          </w:divBdr>
        </w:div>
        <w:div w:id="699746050">
          <w:marLeft w:val="274"/>
          <w:marRight w:val="0"/>
          <w:marTop w:val="150"/>
          <w:marBottom w:val="0"/>
          <w:divBdr>
            <w:top w:val="none" w:sz="0" w:space="0" w:color="auto"/>
            <w:left w:val="none" w:sz="0" w:space="0" w:color="auto"/>
            <w:bottom w:val="none" w:sz="0" w:space="0" w:color="auto"/>
            <w:right w:val="none" w:sz="0" w:space="0" w:color="auto"/>
          </w:divBdr>
        </w:div>
        <w:div w:id="1013189625">
          <w:marLeft w:val="274"/>
          <w:marRight w:val="0"/>
          <w:marTop w:val="150"/>
          <w:marBottom w:val="0"/>
          <w:divBdr>
            <w:top w:val="none" w:sz="0" w:space="0" w:color="auto"/>
            <w:left w:val="none" w:sz="0" w:space="0" w:color="auto"/>
            <w:bottom w:val="none" w:sz="0" w:space="0" w:color="auto"/>
            <w:right w:val="none" w:sz="0" w:space="0" w:color="auto"/>
          </w:divBdr>
        </w:div>
      </w:divsChild>
    </w:div>
    <w:div w:id="1814371602">
      <w:bodyDiv w:val="1"/>
      <w:marLeft w:val="0"/>
      <w:marRight w:val="0"/>
      <w:marTop w:val="0"/>
      <w:marBottom w:val="0"/>
      <w:divBdr>
        <w:top w:val="none" w:sz="0" w:space="0" w:color="auto"/>
        <w:left w:val="none" w:sz="0" w:space="0" w:color="auto"/>
        <w:bottom w:val="none" w:sz="0" w:space="0" w:color="auto"/>
        <w:right w:val="none" w:sz="0" w:space="0" w:color="auto"/>
      </w:divBdr>
    </w:div>
    <w:div w:id="1842354420">
      <w:bodyDiv w:val="1"/>
      <w:marLeft w:val="0"/>
      <w:marRight w:val="0"/>
      <w:marTop w:val="0"/>
      <w:marBottom w:val="0"/>
      <w:divBdr>
        <w:top w:val="none" w:sz="0" w:space="0" w:color="auto"/>
        <w:left w:val="none" w:sz="0" w:space="0" w:color="auto"/>
        <w:bottom w:val="none" w:sz="0" w:space="0" w:color="auto"/>
        <w:right w:val="none" w:sz="0" w:space="0" w:color="auto"/>
      </w:divBdr>
    </w:div>
    <w:div w:id="1944605798">
      <w:bodyDiv w:val="1"/>
      <w:marLeft w:val="0"/>
      <w:marRight w:val="0"/>
      <w:marTop w:val="0"/>
      <w:marBottom w:val="0"/>
      <w:divBdr>
        <w:top w:val="none" w:sz="0" w:space="0" w:color="auto"/>
        <w:left w:val="none" w:sz="0" w:space="0" w:color="auto"/>
        <w:bottom w:val="none" w:sz="0" w:space="0" w:color="auto"/>
        <w:right w:val="none" w:sz="0" w:space="0" w:color="auto"/>
      </w:divBdr>
    </w:div>
    <w:div w:id="2017919172">
      <w:bodyDiv w:val="1"/>
      <w:marLeft w:val="0"/>
      <w:marRight w:val="0"/>
      <w:marTop w:val="0"/>
      <w:marBottom w:val="0"/>
      <w:divBdr>
        <w:top w:val="none" w:sz="0" w:space="0" w:color="auto"/>
        <w:left w:val="none" w:sz="0" w:space="0" w:color="auto"/>
        <w:bottom w:val="none" w:sz="0" w:space="0" w:color="auto"/>
        <w:right w:val="none" w:sz="0" w:space="0" w:color="auto"/>
      </w:divBdr>
    </w:div>
    <w:div w:id="2033679326">
      <w:bodyDiv w:val="1"/>
      <w:marLeft w:val="0"/>
      <w:marRight w:val="0"/>
      <w:marTop w:val="0"/>
      <w:marBottom w:val="0"/>
      <w:divBdr>
        <w:top w:val="none" w:sz="0" w:space="0" w:color="auto"/>
        <w:left w:val="none" w:sz="0" w:space="0" w:color="auto"/>
        <w:bottom w:val="none" w:sz="0" w:space="0" w:color="auto"/>
        <w:right w:val="none" w:sz="0" w:space="0" w:color="auto"/>
      </w:divBdr>
      <w:divsChild>
        <w:div w:id="271474535">
          <w:marLeft w:val="446"/>
          <w:marRight w:val="0"/>
          <w:marTop w:val="280"/>
          <w:marBottom w:val="40"/>
          <w:divBdr>
            <w:top w:val="none" w:sz="0" w:space="0" w:color="auto"/>
            <w:left w:val="none" w:sz="0" w:space="0" w:color="auto"/>
            <w:bottom w:val="none" w:sz="0" w:space="0" w:color="auto"/>
            <w:right w:val="none" w:sz="0" w:space="0" w:color="auto"/>
          </w:divBdr>
        </w:div>
        <w:div w:id="1013651615">
          <w:marLeft w:val="446"/>
          <w:marRight w:val="0"/>
          <w:marTop w:val="280"/>
          <w:marBottom w:val="40"/>
          <w:divBdr>
            <w:top w:val="none" w:sz="0" w:space="0" w:color="auto"/>
            <w:left w:val="none" w:sz="0" w:space="0" w:color="auto"/>
            <w:bottom w:val="none" w:sz="0" w:space="0" w:color="auto"/>
            <w:right w:val="none" w:sz="0" w:space="0" w:color="auto"/>
          </w:divBdr>
        </w:div>
        <w:div w:id="415715387">
          <w:marLeft w:val="446"/>
          <w:marRight w:val="0"/>
          <w:marTop w:val="280"/>
          <w:marBottom w:val="40"/>
          <w:divBdr>
            <w:top w:val="none" w:sz="0" w:space="0" w:color="auto"/>
            <w:left w:val="none" w:sz="0" w:space="0" w:color="auto"/>
            <w:bottom w:val="none" w:sz="0" w:space="0" w:color="auto"/>
            <w:right w:val="none" w:sz="0" w:space="0" w:color="auto"/>
          </w:divBdr>
        </w:div>
        <w:div w:id="1105727726">
          <w:marLeft w:val="1166"/>
          <w:marRight w:val="0"/>
          <w:marTop w:val="60"/>
          <w:marBottom w:val="60"/>
          <w:divBdr>
            <w:top w:val="none" w:sz="0" w:space="0" w:color="auto"/>
            <w:left w:val="none" w:sz="0" w:space="0" w:color="auto"/>
            <w:bottom w:val="none" w:sz="0" w:space="0" w:color="auto"/>
            <w:right w:val="none" w:sz="0" w:space="0" w:color="auto"/>
          </w:divBdr>
        </w:div>
        <w:div w:id="1990743860">
          <w:marLeft w:val="1166"/>
          <w:marRight w:val="0"/>
          <w:marTop w:val="60"/>
          <w:marBottom w:val="60"/>
          <w:divBdr>
            <w:top w:val="none" w:sz="0" w:space="0" w:color="auto"/>
            <w:left w:val="none" w:sz="0" w:space="0" w:color="auto"/>
            <w:bottom w:val="none" w:sz="0" w:space="0" w:color="auto"/>
            <w:right w:val="none" w:sz="0" w:space="0" w:color="auto"/>
          </w:divBdr>
        </w:div>
      </w:divsChild>
    </w:div>
    <w:div w:id="2085759850">
      <w:bodyDiv w:val="1"/>
      <w:marLeft w:val="0"/>
      <w:marRight w:val="0"/>
      <w:marTop w:val="0"/>
      <w:marBottom w:val="0"/>
      <w:divBdr>
        <w:top w:val="none" w:sz="0" w:space="0" w:color="auto"/>
        <w:left w:val="none" w:sz="0" w:space="0" w:color="auto"/>
        <w:bottom w:val="none" w:sz="0" w:space="0" w:color="auto"/>
        <w:right w:val="none" w:sz="0" w:space="0" w:color="auto"/>
      </w:divBdr>
    </w:div>
    <w:div w:id="21385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CE3A065E2354FAB52ECC09F10FCAD" ma:contentTypeVersion="14" ma:contentTypeDescription="Create a new document." ma:contentTypeScope="" ma:versionID="bf9fceff62c83c157e78fabd7771242c">
  <xsd:schema xmlns:xsd="http://www.w3.org/2001/XMLSchema" xmlns:xs="http://www.w3.org/2001/XMLSchema" xmlns:p="http://schemas.microsoft.com/office/2006/metadata/properties" xmlns:ns3="a91a3ef6-4d6b-4eb5-a1a6-812ecfbe06ce" xmlns:ns4="acc33126-528c-4167-82d8-3f8c01f930bd" targetNamespace="http://schemas.microsoft.com/office/2006/metadata/properties" ma:root="true" ma:fieldsID="8a72cbc99a874d5aade160f2a30d685f" ns3:_="" ns4:_="">
    <xsd:import namespace="a91a3ef6-4d6b-4eb5-a1a6-812ecfbe06ce"/>
    <xsd:import namespace="acc33126-528c-4167-82d8-3f8c01f930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a3ef6-4d6b-4eb5-a1a6-812ecfbe0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3126-528c-4167-82d8-3f8c01f93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2EC53-C79D-4B78-B2B5-81753B9D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a3ef6-4d6b-4eb5-a1a6-812ecfbe06ce"/>
    <ds:schemaRef ds:uri="acc33126-528c-4167-82d8-3f8c01f93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5A94B-2D1B-4FC6-AB9C-7746551BD9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E4C02B-AEEC-44F3-98ED-8268A0257332}">
  <ds:schemaRefs>
    <ds:schemaRef ds:uri="http://schemas.openxmlformats.org/officeDocument/2006/bibliography"/>
  </ds:schemaRefs>
</ds:datastoreItem>
</file>

<file path=customXml/itemProps4.xml><?xml version="1.0" encoding="utf-8"?>
<ds:datastoreItem xmlns:ds="http://schemas.openxmlformats.org/officeDocument/2006/customXml" ds:itemID="{5AC795CA-E9C8-49CC-9756-CABEB4B36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11599</TotalTime>
  <Pages>10</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dc:creator>
  <cp:keywords/>
  <dc:description/>
  <cp:lastModifiedBy>Anna Shaw</cp:lastModifiedBy>
  <cp:revision>285</cp:revision>
  <cp:lastPrinted>2023-08-24T05:53:00Z</cp:lastPrinted>
  <dcterms:created xsi:type="dcterms:W3CDTF">2022-07-22T00:48:00Z</dcterms:created>
  <dcterms:modified xsi:type="dcterms:W3CDTF">2023-08-24T05:53:00Z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0x0101006EECE3A065E2354FAB52ECC09F10FCAD</vt:lpwstr>
  </property>
</Properties>
</file>